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51690" w14:textId="701444D6" w:rsidR="004C15E1" w:rsidRDefault="000D081F" w:rsidP="000D081F">
      <w:pPr>
        <w:bidi/>
        <w:jc w:val="center"/>
        <w:rPr>
          <w:rFonts w:cs="B Zar"/>
          <w:sz w:val="36"/>
          <w:szCs w:val="36"/>
          <w:rtl/>
          <w:lang w:bidi="fa-IR"/>
        </w:rPr>
      </w:pPr>
      <w:r w:rsidRPr="006B50A3">
        <w:rPr>
          <w:rFonts w:cs="B Zar" w:hint="cs"/>
          <w:sz w:val="36"/>
          <w:szCs w:val="36"/>
          <w:rtl/>
          <w:lang w:bidi="fa-IR"/>
        </w:rPr>
        <w:t>تحلیل حقوقی سرقفلی با مقایسه آن با حق کسب یا پیشه یا تجارت</w:t>
      </w:r>
    </w:p>
    <w:p w14:paraId="04538C41" w14:textId="3EAFC81E" w:rsidR="00CD5269" w:rsidRDefault="00CD5269" w:rsidP="00CD5269">
      <w:pPr>
        <w:bidi/>
        <w:jc w:val="both"/>
        <w:rPr>
          <w:rFonts w:cs="B Zar"/>
          <w:sz w:val="28"/>
          <w:szCs w:val="28"/>
          <w:rtl/>
          <w:lang w:bidi="fa-IR"/>
        </w:rPr>
      </w:pPr>
      <w:r>
        <w:rPr>
          <w:rFonts w:cs="B Zar" w:hint="cs"/>
          <w:sz w:val="28"/>
          <w:szCs w:val="28"/>
          <w:rtl/>
          <w:lang w:bidi="fa-IR"/>
        </w:rPr>
        <w:t>چکیده :</w:t>
      </w:r>
    </w:p>
    <w:p w14:paraId="50184698" w14:textId="3E3AA21C" w:rsidR="00E454AD" w:rsidRDefault="00FF7215" w:rsidP="00FF7215">
      <w:pPr>
        <w:bidi/>
        <w:jc w:val="both"/>
        <w:rPr>
          <w:rFonts w:cs="B Zar"/>
          <w:sz w:val="28"/>
          <w:szCs w:val="28"/>
          <w:rtl/>
          <w:lang w:bidi="fa-IR"/>
        </w:rPr>
      </w:pPr>
      <w:r>
        <w:rPr>
          <w:rFonts w:cs="B Zar" w:hint="cs"/>
          <w:sz w:val="28"/>
          <w:szCs w:val="28"/>
          <w:rtl/>
          <w:lang w:bidi="fa-IR"/>
        </w:rPr>
        <w:t xml:space="preserve">قانون </w:t>
      </w:r>
      <w:r w:rsidR="00BA4E81">
        <w:rPr>
          <w:rFonts w:cs="B Zar" w:hint="cs"/>
          <w:sz w:val="28"/>
          <w:szCs w:val="28"/>
          <w:rtl/>
          <w:lang w:bidi="fa-IR"/>
        </w:rPr>
        <w:t xml:space="preserve">روابط </w:t>
      </w:r>
      <w:r>
        <w:rPr>
          <w:rFonts w:cs="B Zar" w:hint="cs"/>
          <w:sz w:val="28"/>
          <w:szCs w:val="28"/>
          <w:rtl/>
          <w:lang w:bidi="fa-IR"/>
        </w:rPr>
        <w:t>موجر و مستاجر مصوب ۱۳۷۶</w:t>
      </w:r>
      <w:r w:rsidR="00911445">
        <w:rPr>
          <w:rFonts w:cs="B Zar" w:hint="cs"/>
          <w:sz w:val="28"/>
          <w:szCs w:val="28"/>
          <w:rtl/>
          <w:lang w:bidi="fa-IR"/>
        </w:rPr>
        <w:t xml:space="preserve"> مفهومی قدیمی تحت عنوان «سرقفلی» را بطور رسمی وارد روابط استیجاری ناظر به اماکن کسبی نمود</w:t>
      </w:r>
      <w:r w:rsidR="00E454AD">
        <w:rPr>
          <w:rFonts w:cs="B Zar" w:hint="cs"/>
          <w:sz w:val="28"/>
          <w:szCs w:val="28"/>
          <w:rtl/>
          <w:lang w:bidi="fa-IR"/>
        </w:rPr>
        <w:t xml:space="preserve"> ،</w:t>
      </w:r>
      <w:r w:rsidR="00911445">
        <w:rPr>
          <w:rFonts w:cs="B Zar" w:hint="cs"/>
          <w:sz w:val="28"/>
          <w:szCs w:val="28"/>
          <w:rtl/>
          <w:lang w:bidi="fa-IR"/>
        </w:rPr>
        <w:t xml:space="preserve"> </w:t>
      </w:r>
      <w:r w:rsidR="00BA4E81">
        <w:rPr>
          <w:rFonts w:cs="B Zar" w:hint="cs"/>
          <w:sz w:val="28"/>
          <w:szCs w:val="28"/>
          <w:rtl/>
          <w:lang w:bidi="fa-IR"/>
        </w:rPr>
        <w:t>لیکن</w:t>
      </w:r>
      <w:r w:rsidR="00911445">
        <w:rPr>
          <w:rFonts w:cs="B Zar" w:hint="cs"/>
          <w:sz w:val="28"/>
          <w:szCs w:val="28"/>
          <w:rtl/>
          <w:lang w:bidi="fa-IR"/>
        </w:rPr>
        <w:t xml:space="preserve"> در عمل ملاحظه می شود </w:t>
      </w:r>
      <w:r w:rsidR="00BA4E81">
        <w:rPr>
          <w:rFonts w:cs="B Zar" w:hint="cs"/>
          <w:sz w:val="28"/>
          <w:szCs w:val="28"/>
          <w:rtl/>
          <w:lang w:bidi="fa-IR"/>
        </w:rPr>
        <w:t>که دادگاهها</w:t>
      </w:r>
      <w:r w:rsidR="00911445">
        <w:rPr>
          <w:rFonts w:cs="B Zar" w:hint="cs"/>
          <w:sz w:val="28"/>
          <w:szCs w:val="28"/>
          <w:rtl/>
          <w:lang w:bidi="fa-IR"/>
        </w:rPr>
        <w:t xml:space="preserve"> این مفهوم جدید را با توجه به تأسیس حق کسب یا پیشه یا تجارت</w:t>
      </w:r>
      <w:r w:rsidR="00BA4E81">
        <w:rPr>
          <w:rFonts w:cs="B Zar" w:hint="cs"/>
          <w:sz w:val="28"/>
          <w:szCs w:val="28"/>
          <w:rtl/>
          <w:lang w:bidi="fa-IR"/>
        </w:rPr>
        <w:t xml:space="preserve"> که در قانون روابط موجر و مستاجر مصوب ۱۳۵۶ و قوانین ماقبل آن </w:t>
      </w:r>
      <w:r w:rsidR="00911445">
        <w:rPr>
          <w:rFonts w:cs="B Zar" w:hint="cs"/>
          <w:sz w:val="28"/>
          <w:szCs w:val="28"/>
          <w:rtl/>
          <w:lang w:bidi="fa-IR"/>
        </w:rPr>
        <w:t xml:space="preserve"> </w:t>
      </w:r>
      <w:r w:rsidR="00BA4E81">
        <w:rPr>
          <w:rFonts w:cs="B Zar" w:hint="cs"/>
          <w:sz w:val="28"/>
          <w:szCs w:val="28"/>
          <w:rtl/>
          <w:lang w:bidi="fa-IR"/>
        </w:rPr>
        <w:t>بنیان نهاده شده بود اجرا می کنند. این رویه در عمل قانون جدید را بی خاصیت و قانون منسوخ را حیاتی دوباره بخشیده است. اتخاذ این رویه نیز ناشی از ابهامات عدیده ای است که در قانون مصوب ۱۳۷۶ دیده می شود</w:t>
      </w:r>
      <w:r w:rsidR="00A7405E">
        <w:rPr>
          <w:rFonts w:cs="B Zar" w:hint="cs"/>
          <w:sz w:val="28"/>
          <w:szCs w:val="28"/>
          <w:rtl/>
          <w:lang w:bidi="fa-IR"/>
        </w:rPr>
        <w:t xml:space="preserve"> . </w:t>
      </w:r>
      <w:r w:rsidR="00E454AD">
        <w:rPr>
          <w:rFonts w:cs="B Zar" w:hint="cs"/>
          <w:sz w:val="28"/>
          <w:szCs w:val="28"/>
          <w:rtl/>
          <w:lang w:bidi="fa-IR"/>
        </w:rPr>
        <w:t>بر این اساس و</w:t>
      </w:r>
      <w:r w:rsidR="00B00F3C">
        <w:rPr>
          <w:rFonts w:cs="B Zar" w:hint="cs"/>
          <w:sz w:val="28"/>
          <w:szCs w:val="28"/>
          <w:rtl/>
          <w:lang w:bidi="fa-IR"/>
        </w:rPr>
        <w:t xml:space="preserve"> با توجه به اشکالات و ایراداتی که فقهاء نسبت به شرعی نبودن دریافت حق کسب یا پیشه یا تجارت داشتند و با توجه به ضرورت تامین نظر ایشان و در نهایت </w:t>
      </w:r>
      <w:r w:rsidR="00B00F3C" w:rsidRPr="00E454AD">
        <w:rPr>
          <w:rFonts w:cs="B Zar" w:hint="cs"/>
          <w:sz w:val="28"/>
          <w:szCs w:val="28"/>
          <w:rtl/>
          <w:lang w:bidi="fa-IR"/>
        </w:rPr>
        <w:t>تشخ</w:t>
      </w:r>
      <w:r w:rsidR="00E454AD">
        <w:rPr>
          <w:rFonts w:cs="B Zar" w:hint="cs"/>
          <w:sz w:val="28"/>
          <w:szCs w:val="28"/>
          <w:rtl/>
          <w:lang w:bidi="fa-IR"/>
        </w:rPr>
        <w:t>ّ</w:t>
      </w:r>
      <w:r w:rsidR="00B00F3C" w:rsidRPr="00E454AD">
        <w:rPr>
          <w:rFonts w:cs="B Zar" w:hint="cs"/>
          <w:sz w:val="28"/>
          <w:szCs w:val="28"/>
          <w:rtl/>
          <w:lang w:bidi="fa-IR"/>
        </w:rPr>
        <w:t>ص</w:t>
      </w:r>
      <w:r w:rsidR="00B00F3C">
        <w:rPr>
          <w:rFonts w:cs="B Zar" w:hint="cs"/>
          <w:sz w:val="28"/>
          <w:szCs w:val="28"/>
          <w:rtl/>
          <w:lang w:bidi="fa-IR"/>
        </w:rPr>
        <w:t xml:space="preserve"> بخشیدن به مفهوم سرقفلی </w:t>
      </w:r>
      <w:r w:rsidR="00E454AD">
        <w:rPr>
          <w:rFonts w:cs="B Zar" w:hint="cs"/>
          <w:sz w:val="28"/>
          <w:szCs w:val="28"/>
          <w:rtl/>
          <w:lang w:bidi="fa-IR"/>
        </w:rPr>
        <w:t>مستقل از مفهوم حق کسب یا پیشه یا تجارت ، باید گفت که سرقفلی از حیث منشأ ایجاد آن و حقوق ناشی از آن و نیز نحوه ی محاسبه و پرداخت آن بطور کلی متمایز از حق کسب یا پیشه یا تجارت است</w:t>
      </w:r>
      <w:r w:rsidR="00BA4E81">
        <w:rPr>
          <w:rFonts w:cs="B Zar" w:hint="cs"/>
          <w:sz w:val="28"/>
          <w:szCs w:val="28"/>
          <w:rtl/>
          <w:lang w:bidi="fa-IR"/>
        </w:rPr>
        <w:t xml:space="preserve"> </w:t>
      </w:r>
      <w:r w:rsidR="00E454AD">
        <w:rPr>
          <w:rFonts w:cs="B Zar" w:hint="cs"/>
          <w:sz w:val="28"/>
          <w:szCs w:val="28"/>
          <w:rtl/>
          <w:lang w:bidi="fa-IR"/>
        </w:rPr>
        <w:t>.</w:t>
      </w:r>
    </w:p>
    <w:p w14:paraId="3EB63E4D" w14:textId="77777777" w:rsidR="00E454AD" w:rsidRDefault="00E454AD" w:rsidP="00E454AD">
      <w:pPr>
        <w:bidi/>
        <w:jc w:val="both"/>
        <w:rPr>
          <w:rFonts w:cs="B Zar"/>
          <w:sz w:val="28"/>
          <w:szCs w:val="28"/>
          <w:rtl/>
          <w:lang w:bidi="fa-IR"/>
        </w:rPr>
      </w:pPr>
      <w:r>
        <w:rPr>
          <w:rFonts w:cs="B Zar" w:hint="cs"/>
          <w:sz w:val="28"/>
          <w:szCs w:val="28"/>
          <w:rtl/>
          <w:lang w:bidi="fa-IR"/>
        </w:rPr>
        <w:t>واژه های کلیدی</w:t>
      </w:r>
    </w:p>
    <w:p w14:paraId="4BF5A6ED" w14:textId="13D89BAC" w:rsidR="00FF7215" w:rsidRPr="00CD5269" w:rsidRDefault="00E454AD" w:rsidP="00E454AD">
      <w:pPr>
        <w:bidi/>
        <w:jc w:val="both"/>
        <w:rPr>
          <w:rFonts w:cs="B Zar"/>
          <w:sz w:val="28"/>
          <w:szCs w:val="28"/>
          <w:rtl/>
          <w:lang w:bidi="fa-IR"/>
        </w:rPr>
      </w:pPr>
      <w:r>
        <w:rPr>
          <w:rFonts w:cs="B Zar" w:hint="cs"/>
          <w:sz w:val="28"/>
          <w:szCs w:val="28"/>
          <w:rtl/>
          <w:lang w:bidi="fa-IR"/>
        </w:rPr>
        <w:t>سرقفلی، حق کسب یا پیشه یا تجارت، اجاره، اماکن تجاری ، موجر و مستاجر، کاربری</w:t>
      </w:r>
      <w:r w:rsidR="00BA4E81">
        <w:rPr>
          <w:rFonts w:cs="B Zar" w:hint="cs"/>
          <w:sz w:val="28"/>
          <w:szCs w:val="28"/>
          <w:rtl/>
          <w:lang w:bidi="fa-IR"/>
        </w:rPr>
        <w:t xml:space="preserve"> </w:t>
      </w:r>
    </w:p>
    <w:p w14:paraId="54A1AF8A" w14:textId="776493C8" w:rsidR="000D081F" w:rsidRPr="00957D98" w:rsidRDefault="000D081F" w:rsidP="000D081F">
      <w:pPr>
        <w:bidi/>
        <w:jc w:val="both"/>
        <w:rPr>
          <w:rFonts w:cs="B Zar"/>
          <w:sz w:val="28"/>
          <w:szCs w:val="28"/>
          <w:rtl/>
          <w:lang w:bidi="fa-IR"/>
        </w:rPr>
      </w:pPr>
      <w:r w:rsidRPr="00957D98">
        <w:rPr>
          <w:rFonts w:cs="B Zar" w:hint="cs"/>
          <w:sz w:val="28"/>
          <w:szCs w:val="28"/>
          <w:rtl/>
          <w:lang w:bidi="fa-IR"/>
        </w:rPr>
        <w:t>مقدمه:</w:t>
      </w:r>
    </w:p>
    <w:p w14:paraId="688663D4" w14:textId="0DF93080" w:rsidR="000D081F" w:rsidRPr="00957D98" w:rsidRDefault="000D081F" w:rsidP="000D081F">
      <w:pPr>
        <w:bidi/>
        <w:jc w:val="both"/>
        <w:rPr>
          <w:rFonts w:cs="B Zar"/>
          <w:sz w:val="28"/>
          <w:szCs w:val="28"/>
          <w:lang w:bidi="fa-IR"/>
        </w:rPr>
      </w:pPr>
      <w:r w:rsidRPr="00957D98">
        <w:rPr>
          <w:rFonts w:cs="B Zar" w:hint="cs"/>
          <w:sz w:val="28"/>
          <w:szCs w:val="28"/>
          <w:rtl/>
          <w:lang w:bidi="fa-IR"/>
        </w:rPr>
        <w:t xml:space="preserve">تا </w:t>
      </w:r>
      <w:r w:rsidR="00685E32" w:rsidRPr="00957D98">
        <w:rPr>
          <w:rFonts w:cs="B Zar" w:hint="cs"/>
          <w:sz w:val="28"/>
          <w:szCs w:val="28"/>
          <w:rtl/>
          <w:lang w:bidi="fa-IR"/>
        </w:rPr>
        <w:t>پیش</w:t>
      </w:r>
      <w:r w:rsidRPr="00957D98">
        <w:rPr>
          <w:rFonts w:cs="B Zar" w:hint="cs"/>
          <w:sz w:val="28"/>
          <w:szCs w:val="28"/>
          <w:rtl/>
          <w:lang w:bidi="fa-IR"/>
        </w:rPr>
        <w:t xml:space="preserve"> از تصویب قانون روابط موجر و مستاجر مصوب </w:t>
      </w:r>
      <w:r w:rsidR="00F14471">
        <w:rPr>
          <w:rFonts w:cs="B Zar" w:hint="cs"/>
          <w:sz w:val="28"/>
          <w:szCs w:val="28"/>
          <w:rtl/>
          <w:lang w:bidi="fa-IR"/>
        </w:rPr>
        <w:t>۱۳۷۶</w:t>
      </w:r>
      <w:r w:rsidRPr="00957D98">
        <w:rPr>
          <w:rFonts w:cs="B Zar" w:hint="cs"/>
          <w:sz w:val="28"/>
          <w:szCs w:val="28"/>
          <w:rtl/>
          <w:lang w:bidi="fa-IR"/>
        </w:rPr>
        <w:t xml:space="preserve"> </w:t>
      </w:r>
      <w:r w:rsidR="00685E32" w:rsidRPr="00957D98">
        <w:rPr>
          <w:rFonts w:cs="B Zar" w:hint="cs"/>
          <w:sz w:val="28"/>
          <w:szCs w:val="28"/>
          <w:rtl/>
          <w:lang w:bidi="fa-IR"/>
        </w:rPr>
        <w:t xml:space="preserve">، </w:t>
      </w:r>
      <w:r w:rsidRPr="00957D98">
        <w:rPr>
          <w:rFonts w:cs="B Zar" w:hint="cs"/>
          <w:sz w:val="28"/>
          <w:szCs w:val="28"/>
          <w:rtl/>
          <w:lang w:bidi="fa-IR"/>
        </w:rPr>
        <w:t xml:space="preserve">روابط استیجاری تابع دو قانون بود؛  اولی قانون مدنی و دومی قانون روابط موجر و مستاجر مصوب </w:t>
      </w:r>
      <w:r w:rsidR="00F14471">
        <w:rPr>
          <w:rFonts w:cs="B Zar" w:hint="cs"/>
          <w:sz w:val="28"/>
          <w:szCs w:val="28"/>
          <w:rtl/>
          <w:lang w:bidi="fa-IR"/>
        </w:rPr>
        <w:t>۱۳۵۶</w:t>
      </w:r>
      <w:r w:rsidRPr="00957D98">
        <w:rPr>
          <w:rFonts w:cs="B Zar" w:hint="cs"/>
          <w:sz w:val="28"/>
          <w:szCs w:val="28"/>
          <w:rtl/>
          <w:lang w:bidi="fa-IR"/>
        </w:rPr>
        <w:t>ک</w:t>
      </w:r>
      <w:r w:rsidR="00C72576" w:rsidRPr="00957D98">
        <w:rPr>
          <w:rFonts w:cs="B Zar" w:hint="cs"/>
          <w:sz w:val="28"/>
          <w:szCs w:val="28"/>
          <w:rtl/>
          <w:lang w:bidi="fa-IR"/>
        </w:rPr>
        <w:t>ه ا</w:t>
      </w:r>
      <w:r w:rsidR="00685E32" w:rsidRPr="00957D98">
        <w:rPr>
          <w:rFonts w:cs="B Zar" w:hint="cs"/>
          <w:sz w:val="28"/>
          <w:szCs w:val="28"/>
          <w:rtl/>
          <w:lang w:bidi="fa-IR"/>
        </w:rPr>
        <w:t xml:space="preserve">ین دو قانون در عین اینکه </w:t>
      </w:r>
      <w:r w:rsidR="00C72576" w:rsidRPr="00957D98">
        <w:rPr>
          <w:rFonts w:cs="B Zar" w:hint="cs"/>
          <w:sz w:val="28"/>
          <w:szCs w:val="28"/>
          <w:rtl/>
          <w:lang w:bidi="fa-IR"/>
        </w:rPr>
        <w:t xml:space="preserve">با یکدیگر ارتباط داشتند اما </w:t>
      </w:r>
      <w:r w:rsidR="00685E32" w:rsidRPr="00957D98">
        <w:rPr>
          <w:rFonts w:cs="B Zar" w:hint="cs"/>
          <w:sz w:val="28"/>
          <w:szCs w:val="28"/>
          <w:rtl/>
          <w:lang w:bidi="fa-IR"/>
        </w:rPr>
        <w:t xml:space="preserve">حوزه های مشخصی از روابط استیجاری را </w:t>
      </w:r>
      <w:r w:rsidR="00C72576" w:rsidRPr="00957D98">
        <w:rPr>
          <w:rFonts w:cs="B Zar" w:hint="cs"/>
          <w:sz w:val="28"/>
          <w:szCs w:val="28"/>
          <w:rtl/>
          <w:lang w:bidi="fa-IR"/>
        </w:rPr>
        <w:t>پ</w:t>
      </w:r>
      <w:r w:rsidR="00685E32" w:rsidRPr="00957D98">
        <w:rPr>
          <w:rFonts w:cs="B Zar" w:hint="cs"/>
          <w:sz w:val="28"/>
          <w:szCs w:val="28"/>
          <w:rtl/>
          <w:lang w:bidi="fa-IR"/>
        </w:rPr>
        <w:t xml:space="preserve">وشش می دادند </w:t>
      </w:r>
      <w:r w:rsidR="00C72576" w:rsidRPr="00957D98">
        <w:rPr>
          <w:rFonts w:cs="B Zar" w:hint="cs"/>
          <w:sz w:val="28"/>
          <w:szCs w:val="28"/>
          <w:rtl/>
          <w:lang w:bidi="fa-IR"/>
        </w:rPr>
        <w:t>و به عبارت دیگر</w:t>
      </w:r>
      <w:r w:rsidRPr="00957D98">
        <w:rPr>
          <w:rFonts w:cs="B Zar" w:hint="cs"/>
          <w:sz w:val="28"/>
          <w:szCs w:val="28"/>
          <w:rtl/>
          <w:lang w:bidi="fa-IR"/>
        </w:rPr>
        <w:t xml:space="preserve">از نظر منطقی </w:t>
      </w:r>
      <w:r w:rsidR="00685E32" w:rsidRPr="00957D98">
        <w:rPr>
          <w:rFonts w:cs="B Zar" w:hint="cs"/>
          <w:sz w:val="28"/>
          <w:szCs w:val="28"/>
          <w:rtl/>
          <w:lang w:bidi="fa-IR"/>
        </w:rPr>
        <w:t xml:space="preserve">رابطه ی بین قانون مدنی با قانون روابط موجر و مستاجر </w:t>
      </w:r>
      <w:r w:rsidR="00C72576" w:rsidRPr="00957D98">
        <w:rPr>
          <w:rFonts w:cs="B Zar" w:hint="cs"/>
          <w:sz w:val="28"/>
          <w:szCs w:val="28"/>
          <w:rtl/>
          <w:lang w:bidi="fa-IR"/>
        </w:rPr>
        <w:t xml:space="preserve">مصوب </w:t>
      </w:r>
      <w:r w:rsidR="00F14471">
        <w:rPr>
          <w:rFonts w:cs="B Zar" w:hint="cs"/>
          <w:sz w:val="28"/>
          <w:szCs w:val="28"/>
          <w:rtl/>
          <w:lang w:bidi="fa-IR"/>
        </w:rPr>
        <w:t>۱۳۵۶</w:t>
      </w:r>
      <w:r w:rsidR="00C72576" w:rsidRPr="00957D98">
        <w:rPr>
          <w:rFonts w:cs="B Zar" w:hint="cs"/>
          <w:sz w:val="28"/>
          <w:szCs w:val="28"/>
          <w:rtl/>
          <w:lang w:bidi="fa-IR"/>
        </w:rPr>
        <w:t xml:space="preserve"> </w:t>
      </w:r>
      <w:r w:rsidR="00685E32" w:rsidRPr="00957D98">
        <w:rPr>
          <w:rFonts w:cs="B Zar" w:hint="cs"/>
          <w:sz w:val="28"/>
          <w:szCs w:val="28"/>
          <w:rtl/>
          <w:lang w:bidi="fa-IR"/>
        </w:rPr>
        <w:t xml:space="preserve">رابطه ی اصل و فرع بود. قانون مدنی به عنوان اصل ، ضمن تعریف عقد اجاره در ماده </w:t>
      </w:r>
      <w:r w:rsidR="00F14471">
        <w:rPr>
          <w:rFonts w:cs="B Zar" w:hint="cs"/>
          <w:sz w:val="28"/>
          <w:szCs w:val="28"/>
          <w:rtl/>
          <w:lang w:bidi="fa-IR"/>
        </w:rPr>
        <w:t>۴۶۶</w:t>
      </w:r>
      <w:r w:rsidR="00C72576" w:rsidRPr="00957D98">
        <w:rPr>
          <w:rFonts w:cs="B Zar" w:hint="cs"/>
          <w:sz w:val="28"/>
          <w:szCs w:val="28"/>
          <w:rtl/>
          <w:lang w:bidi="fa-IR"/>
        </w:rPr>
        <w:t xml:space="preserve">، </w:t>
      </w:r>
      <w:r w:rsidR="00685E32" w:rsidRPr="00957D98">
        <w:rPr>
          <w:rFonts w:cs="B Zar" w:hint="cs"/>
          <w:sz w:val="28"/>
          <w:szCs w:val="28"/>
          <w:rtl/>
          <w:lang w:bidi="fa-IR"/>
        </w:rPr>
        <w:t xml:space="preserve">به شرح مواد بعدی به بیان شرایط تحقق عقد اجاره و مناسبات حقوقی و تکالیف و تعهدات موجر و مستاجر در قبال یکدیگر و عوارض و طواری حادث بر عین مستاجره اعم از انتقال مالکیت عین مستاجره از موجر به دیگری و </w:t>
      </w:r>
      <w:r w:rsidR="00C72576" w:rsidRPr="00957D98">
        <w:rPr>
          <w:rFonts w:cs="B Zar" w:hint="cs"/>
          <w:sz w:val="28"/>
          <w:szCs w:val="28"/>
          <w:rtl/>
          <w:lang w:bidi="fa-IR"/>
        </w:rPr>
        <w:t xml:space="preserve">از بهره وری افتادن عین مستاجره و </w:t>
      </w:r>
      <w:r w:rsidR="00F14471">
        <w:rPr>
          <w:rFonts w:cs="B Zar" w:hint="cs"/>
          <w:sz w:val="28"/>
          <w:szCs w:val="28"/>
          <w:rtl/>
          <w:lang w:bidi="fa-IR"/>
        </w:rPr>
        <w:t>کیفیت</w:t>
      </w:r>
      <w:r w:rsidR="00EC7533" w:rsidRPr="00957D98">
        <w:rPr>
          <w:rFonts w:cs="B Zar" w:hint="cs"/>
          <w:sz w:val="28"/>
          <w:szCs w:val="28"/>
          <w:rtl/>
          <w:lang w:bidi="fa-IR"/>
        </w:rPr>
        <w:t xml:space="preserve"> بهره وری مستاجر از عین مستاجره و سایر تعهدات متقابل موجر و مستاجر</w:t>
      </w:r>
      <w:r w:rsidR="00685E32" w:rsidRPr="00957D98">
        <w:rPr>
          <w:rFonts w:cs="B Zar" w:hint="cs"/>
          <w:sz w:val="28"/>
          <w:szCs w:val="28"/>
          <w:rtl/>
          <w:lang w:bidi="fa-IR"/>
        </w:rPr>
        <w:t xml:space="preserve"> پرداخته بود و قانون روابط موجر و مستاجر مصوب </w:t>
      </w:r>
      <w:r w:rsidR="00F14471">
        <w:rPr>
          <w:rFonts w:cs="B Zar" w:hint="cs"/>
          <w:sz w:val="28"/>
          <w:szCs w:val="28"/>
          <w:rtl/>
          <w:lang w:bidi="fa-IR"/>
        </w:rPr>
        <w:t>۱۳۵۶</w:t>
      </w:r>
      <w:r w:rsidR="00685E32" w:rsidRPr="00957D98">
        <w:rPr>
          <w:rFonts w:cs="B Zar" w:hint="cs"/>
          <w:sz w:val="28"/>
          <w:szCs w:val="28"/>
          <w:rtl/>
          <w:lang w:bidi="fa-IR"/>
        </w:rPr>
        <w:t xml:space="preserve"> ضمن اتکا ضمنی به اصل (قانون مدنی) بخشی از روابط استیجاری که در برگیرنده ی اماکن کسب یا پیشه یا تجارت بود را تحت پوشش خود قرار داده بود</w:t>
      </w:r>
      <w:r w:rsidR="00C72576" w:rsidRPr="00957D98">
        <w:rPr>
          <w:rFonts w:cs="B Zar" w:hint="cs"/>
          <w:sz w:val="28"/>
          <w:szCs w:val="28"/>
          <w:rtl/>
          <w:lang w:bidi="fa-IR"/>
        </w:rPr>
        <w:t xml:space="preserve">. مهم ترین </w:t>
      </w:r>
      <w:r w:rsidR="00C72576" w:rsidRPr="00957D98">
        <w:rPr>
          <w:rFonts w:cs="B Zar" w:hint="cs"/>
          <w:sz w:val="28"/>
          <w:szCs w:val="28"/>
          <w:rtl/>
          <w:lang w:bidi="fa-IR"/>
        </w:rPr>
        <w:lastRenderedPageBreak/>
        <w:t xml:space="preserve">ممیزه ی قانون روابط موجر و مستاجر مصوب </w:t>
      </w:r>
      <w:r w:rsidR="00F14471">
        <w:rPr>
          <w:rFonts w:cs="B Zar" w:hint="cs"/>
          <w:sz w:val="28"/>
          <w:szCs w:val="28"/>
          <w:rtl/>
          <w:lang w:bidi="fa-IR"/>
        </w:rPr>
        <w:t>۱۳۵۶</w:t>
      </w:r>
      <w:r w:rsidR="00C72576" w:rsidRPr="00957D98">
        <w:rPr>
          <w:rFonts w:cs="B Zar" w:hint="cs"/>
          <w:sz w:val="28"/>
          <w:szCs w:val="28"/>
          <w:rtl/>
          <w:lang w:bidi="fa-IR"/>
        </w:rPr>
        <w:t xml:space="preserve"> از قانون مدنی پیرامون موضوع حق کسب یا پیشه یا تجارت بود و بر مبنای همین حق </w:t>
      </w:r>
      <w:r w:rsidR="00EA0BCD">
        <w:rPr>
          <w:rFonts w:cs="B Zar" w:hint="cs"/>
          <w:sz w:val="28"/>
          <w:szCs w:val="28"/>
          <w:rtl/>
          <w:lang w:bidi="fa-IR"/>
        </w:rPr>
        <w:t xml:space="preserve">، </w:t>
      </w:r>
      <w:r w:rsidR="00C72576" w:rsidRPr="00957D98">
        <w:rPr>
          <w:rFonts w:cs="B Zar" w:hint="cs"/>
          <w:sz w:val="28"/>
          <w:szCs w:val="28"/>
          <w:rtl/>
          <w:lang w:bidi="fa-IR"/>
        </w:rPr>
        <w:t>مستاجرین اماکن</w:t>
      </w:r>
      <w:r w:rsidR="00EC7533" w:rsidRPr="00957D98">
        <w:rPr>
          <w:rFonts w:cs="B Zar" w:hint="cs"/>
          <w:sz w:val="28"/>
          <w:szCs w:val="28"/>
          <w:rtl/>
          <w:lang w:bidi="fa-IR"/>
        </w:rPr>
        <w:t xml:space="preserve"> کسبی یا پیشه وری یا تجاری</w:t>
      </w:r>
      <w:r w:rsidR="00B613A5" w:rsidRPr="00957D98">
        <w:rPr>
          <w:rFonts w:cs="B Zar" w:hint="cs"/>
          <w:sz w:val="28"/>
          <w:szCs w:val="28"/>
          <w:rtl/>
          <w:lang w:bidi="fa-IR"/>
        </w:rPr>
        <w:t xml:space="preserve"> </w:t>
      </w:r>
      <w:r w:rsidR="00EC7533" w:rsidRPr="00957D98">
        <w:rPr>
          <w:rFonts w:cs="B Zar" w:hint="cs"/>
          <w:sz w:val="28"/>
          <w:szCs w:val="28"/>
          <w:rtl/>
          <w:lang w:bidi="fa-IR"/>
        </w:rPr>
        <w:t>مجاز بودن</w:t>
      </w:r>
      <w:r w:rsidR="002946F8" w:rsidRPr="00957D98">
        <w:rPr>
          <w:rFonts w:cs="B Zar" w:hint="cs"/>
          <w:sz w:val="28"/>
          <w:szCs w:val="28"/>
          <w:rtl/>
          <w:lang w:bidi="fa-IR"/>
        </w:rPr>
        <w:t>د</w:t>
      </w:r>
      <w:r w:rsidR="00B613A5" w:rsidRPr="00957D98">
        <w:rPr>
          <w:rFonts w:cs="B Zar" w:hint="cs"/>
          <w:sz w:val="28"/>
          <w:szCs w:val="28"/>
          <w:rtl/>
          <w:lang w:bidi="fa-IR"/>
        </w:rPr>
        <w:t xml:space="preserve"> </w:t>
      </w:r>
      <w:r w:rsidR="00C72576" w:rsidRPr="00957D98">
        <w:rPr>
          <w:rFonts w:cs="B Zar" w:hint="cs"/>
          <w:sz w:val="28"/>
          <w:szCs w:val="28"/>
          <w:rtl/>
          <w:lang w:bidi="fa-IR"/>
        </w:rPr>
        <w:t xml:space="preserve">تحت حمایت قانون </w:t>
      </w:r>
      <w:r w:rsidR="00B613A5" w:rsidRPr="00957D98">
        <w:rPr>
          <w:rFonts w:cs="B Zar" w:hint="cs"/>
          <w:sz w:val="28"/>
          <w:szCs w:val="28"/>
          <w:rtl/>
          <w:lang w:bidi="fa-IR"/>
        </w:rPr>
        <w:t xml:space="preserve">و </w:t>
      </w:r>
      <w:r w:rsidR="00C72576" w:rsidRPr="00957D98">
        <w:rPr>
          <w:rFonts w:cs="B Zar" w:hint="cs"/>
          <w:sz w:val="28"/>
          <w:szCs w:val="28"/>
          <w:rtl/>
          <w:lang w:bidi="fa-IR"/>
        </w:rPr>
        <w:t>با وصف انقضاء مدت اجاره همچنان از منافع عین مستأجره بهره مند گردند.</w:t>
      </w:r>
      <w:r w:rsidR="00685E32" w:rsidRPr="00957D98">
        <w:rPr>
          <w:rFonts w:cs="B Zar" w:hint="cs"/>
          <w:sz w:val="28"/>
          <w:szCs w:val="28"/>
          <w:rtl/>
          <w:lang w:bidi="fa-IR"/>
        </w:rPr>
        <w:t xml:space="preserve"> </w:t>
      </w:r>
      <w:r w:rsidR="00B613A5" w:rsidRPr="00957D98">
        <w:rPr>
          <w:rFonts w:cs="B Zar" w:hint="cs"/>
          <w:sz w:val="28"/>
          <w:szCs w:val="28"/>
          <w:rtl/>
          <w:lang w:bidi="fa-IR"/>
        </w:rPr>
        <w:t xml:space="preserve">این حق که در قانون مدنی و منابع آن که همان احکام شریعت اسلام می باشد ، پیش بینی نشده بود پس از پیروزی انقلاب اسلامی و لزوم تبعیت کلیه ی قوانین از احکام شریعت مورد </w:t>
      </w:r>
      <w:r w:rsidR="002946F8" w:rsidRPr="00957D98">
        <w:rPr>
          <w:rFonts w:cs="B Zar" w:hint="cs"/>
          <w:sz w:val="28"/>
          <w:szCs w:val="28"/>
          <w:rtl/>
          <w:lang w:bidi="fa-IR"/>
        </w:rPr>
        <w:t>سئوال از شورای نگهبان قانون اساسی قرار گرفت که آن شورا طی ن</w:t>
      </w:r>
      <w:r w:rsidR="00F14471">
        <w:rPr>
          <w:rFonts w:cs="B Zar" w:hint="cs"/>
          <w:sz w:val="28"/>
          <w:szCs w:val="28"/>
          <w:rtl/>
          <w:lang w:bidi="fa-IR"/>
        </w:rPr>
        <w:t>ظ</w:t>
      </w:r>
      <w:r w:rsidR="002946F8" w:rsidRPr="00957D98">
        <w:rPr>
          <w:rFonts w:cs="B Zar" w:hint="cs"/>
          <w:sz w:val="28"/>
          <w:szCs w:val="28"/>
          <w:rtl/>
          <w:lang w:bidi="fa-IR"/>
        </w:rPr>
        <w:t>ریه</w:t>
      </w:r>
      <w:r w:rsidR="00EA0BCD">
        <w:rPr>
          <w:rFonts w:cs="B Zar" w:hint="cs"/>
          <w:sz w:val="28"/>
          <w:szCs w:val="28"/>
          <w:rtl/>
          <w:lang w:bidi="fa-IR"/>
        </w:rPr>
        <w:t xml:space="preserve"> </w:t>
      </w:r>
      <w:r w:rsidR="002946F8" w:rsidRPr="00957D98">
        <w:rPr>
          <w:rFonts w:cs="B Zar" w:hint="cs"/>
          <w:sz w:val="28"/>
          <w:szCs w:val="28"/>
          <w:rtl/>
          <w:lang w:bidi="fa-IR"/>
        </w:rPr>
        <w:t>مورخه ۰۳/۰۶/۱۳۶۱ اعلام داشت :</w:t>
      </w:r>
      <w:r w:rsidR="00F14471">
        <w:rPr>
          <w:rFonts w:cs="B Zar" w:hint="cs"/>
          <w:sz w:val="28"/>
          <w:szCs w:val="28"/>
          <w:rtl/>
          <w:lang w:bidi="fa-IR"/>
        </w:rPr>
        <w:t>«</w:t>
      </w:r>
      <w:r w:rsidR="002946F8" w:rsidRPr="00957D98">
        <w:rPr>
          <w:rFonts w:cs="B Zar" w:hint="cs"/>
          <w:sz w:val="28"/>
          <w:szCs w:val="28"/>
          <w:rtl/>
          <w:lang w:bidi="fa-IR"/>
        </w:rPr>
        <w:t>... ۲- حق کسب وپیشه و تجارت در ملک غیر مذکور در ماده ۱۹ قانون روابط موجر و مستاجر عنوان شرعی ندارد و اگر مقصود سرقفلی باشد باید طبق تحریر الوسیله عمل شود .در سایر مواد مربوط به حق کسب و پیشه نیز باید این نظر رعایت شود.</w:t>
      </w:r>
      <w:r w:rsidR="00A06A96">
        <w:rPr>
          <w:rStyle w:val="FootnoteReference"/>
          <w:rFonts w:cs="B Zar"/>
          <w:sz w:val="28"/>
          <w:szCs w:val="28"/>
          <w:rtl/>
          <w:lang w:bidi="fa-IR"/>
        </w:rPr>
        <w:footnoteReference w:id="1"/>
      </w:r>
      <w:r w:rsidR="002946F8" w:rsidRPr="00957D98">
        <w:rPr>
          <w:rFonts w:cs="B Zar" w:hint="cs"/>
          <w:sz w:val="28"/>
          <w:szCs w:val="28"/>
          <w:rtl/>
          <w:lang w:bidi="fa-IR"/>
        </w:rPr>
        <w:t xml:space="preserve">» این اظهار نظر </w:t>
      </w:r>
      <w:r w:rsidR="00B613A5" w:rsidRPr="00957D98">
        <w:rPr>
          <w:rFonts w:cs="B Zar" w:hint="cs"/>
          <w:sz w:val="28"/>
          <w:szCs w:val="28"/>
          <w:rtl/>
          <w:lang w:bidi="fa-IR"/>
        </w:rPr>
        <w:t xml:space="preserve">بالتبع در آرأ </w:t>
      </w:r>
      <w:r w:rsidR="00EC620B">
        <w:rPr>
          <w:rFonts w:cs="B Zar" w:hint="cs"/>
          <w:sz w:val="28"/>
          <w:szCs w:val="28"/>
          <w:rtl/>
          <w:lang w:bidi="fa-IR"/>
        </w:rPr>
        <w:t xml:space="preserve">برخی </w:t>
      </w:r>
      <w:r w:rsidR="00B613A5" w:rsidRPr="00957D98">
        <w:rPr>
          <w:rFonts w:cs="B Zar" w:hint="cs"/>
          <w:sz w:val="28"/>
          <w:szCs w:val="28"/>
          <w:rtl/>
          <w:lang w:bidi="fa-IR"/>
        </w:rPr>
        <w:t>دادگاهها نیز انعکاس یافت</w:t>
      </w:r>
      <w:r w:rsidR="00D0431C" w:rsidRPr="00957D98">
        <w:rPr>
          <w:rFonts w:cs="B Zar" w:hint="cs"/>
          <w:sz w:val="28"/>
          <w:szCs w:val="28"/>
          <w:rtl/>
          <w:lang w:bidi="fa-IR"/>
        </w:rPr>
        <w:t xml:space="preserve"> و موجبات تشتت در احکام قضایی را فراهم کرد </w:t>
      </w:r>
      <w:r w:rsidR="00957D98" w:rsidRPr="00957D98">
        <w:rPr>
          <w:rFonts w:cs="B Zar" w:hint="cs"/>
          <w:sz w:val="28"/>
          <w:szCs w:val="28"/>
          <w:rtl/>
          <w:lang w:bidi="fa-IR"/>
        </w:rPr>
        <w:t xml:space="preserve">زیرا برخی از دادگاهها معتقد بودند که نظریه مذکور ناقض قانون </w:t>
      </w:r>
      <w:r w:rsidR="004A1092">
        <w:rPr>
          <w:rFonts w:cs="B Zar" w:hint="cs"/>
          <w:sz w:val="28"/>
          <w:szCs w:val="28"/>
          <w:rtl/>
          <w:lang w:bidi="fa-IR"/>
        </w:rPr>
        <w:t xml:space="preserve">مصوب </w:t>
      </w:r>
      <w:r w:rsidR="00957D98" w:rsidRPr="00957D98">
        <w:rPr>
          <w:rFonts w:cs="B Zar" w:hint="cs"/>
          <w:sz w:val="28"/>
          <w:szCs w:val="28"/>
          <w:rtl/>
          <w:lang w:bidi="fa-IR"/>
        </w:rPr>
        <w:t xml:space="preserve">نیست و </w:t>
      </w:r>
      <w:r w:rsidR="004A1092">
        <w:rPr>
          <w:rFonts w:cs="B Zar" w:hint="cs"/>
          <w:sz w:val="28"/>
          <w:szCs w:val="28"/>
          <w:rtl/>
          <w:lang w:bidi="fa-IR"/>
        </w:rPr>
        <w:t xml:space="preserve">تا مقنن قانون مذکور را ملغی نکند ، نظریه شورای نگهبان لازم الاتباع نیست و </w:t>
      </w:r>
      <w:r w:rsidR="00957D98" w:rsidRPr="00957D98">
        <w:rPr>
          <w:rFonts w:cs="B Zar" w:hint="cs"/>
          <w:sz w:val="28"/>
          <w:szCs w:val="28"/>
          <w:rtl/>
          <w:lang w:bidi="fa-IR"/>
        </w:rPr>
        <w:t>برخی دیگر به استناد این</w:t>
      </w:r>
      <w:r w:rsidR="00957D98">
        <w:rPr>
          <w:rFonts w:cs="B Zar" w:hint="cs"/>
          <w:sz w:val="28"/>
          <w:szCs w:val="28"/>
          <w:rtl/>
          <w:lang w:bidi="fa-IR"/>
        </w:rPr>
        <w:t xml:space="preserve"> نظریه </w:t>
      </w:r>
      <w:r w:rsidR="00957D98" w:rsidRPr="00957D98">
        <w:rPr>
          <w:rFonts w:cs="B Zar" w:hint="cs"/>
          <w:sz w:val="28"/>
          <w:szCs w:val="28"/>
          <w:rtl/>
          <w:lang w:bidi="fa-IR"/>
        </w:rPr>
        <w:t xml:space="preserve">و اصل ۴ قانون اساسی </w:t>
      </w:r>
      <w:r w:rsidR="00957D98">
        <w:rPr>
          <w:rFonts w:cs="B Zar" w:hint="cs"/>
          <w:sz w:val="28"/>
          <w:szCs w:val="28"/>
          <w:rtl/>
          <w:lang w:bidi="fa-IR"/>
        </w:rPr>
        <w:t xml:space="preserve">، </w:t>
      </w:r>
      <w:r w:rsidR="00957D98" w:rsidRPr="00957D98">
        <w:rPr>
          <w:rFonts w:cs="B Zar" w:hint="cs"/>
          <w:sz w:val="28"/>
          <w:szCs w:val="28"/>
          <w:rtl/>
          <w:lang w:bidi="fa-IR"/>
        </w:rPr>
        <w:t>دعاوی مرتبط با حق کسب یا پیشه یا تجارت را به جهت غیر شرعی بودن این حق محکوم به بطلان اعلام می کردند</w:t>
      </w:r>
      <w:r w:rsidR="00D0431C" w:rsidRPr="00957D98">
        <w:rPr>
          <w:rFonts w:cs="B Zar" w:hint="cs"/>
          <w:sz w:val="28"/>
          <w:szCs w:val="28"/>
          <w:rtl/>
          <w:lang w:bidi="fa-IR"/>
        </w:rPr>
        <w:t>. به همین لحاظ ماد</w:t>
      </w:r>
      <w:r w:rsidR="004A1092">
        <w:rPr>
          <w:rFonts w:cs="B Zar" w:hint="cs"/>
          <w:sz w:val="28"/>
          <w:szCs w:val="28"/>
          <w:rtl/>
          <w:lang w:bidi="fa-IR"/>
        </w:rPr>
        <w:t>ه</w:t>
      </w:r>
      <w:r w:rsidR="00D0431C" w:rsidRPr="00957D98">
        <w:rPr>
          <w:rFonts w:cs="B Zar" w:hint="cs"/>
          <w:sz w:val="28"/>
          <w:szCs w:val="28"/>
          <w:rtl/>
          <w:lang w:bidi="fa-IR"/>
        </w:rPr>
        <w:t xml:space="preserve"> واحده ای در مورخ </w:t>
      </w:r>
      <w:r w:rsidR="004A1092">
        <w:rPr>
          <w:rFonts w:cs="B Zar" w:hint="cs"/>
          <w:sz w:val="28"/>
          <w:szCs w:val="28"/>
          <w:rtl/>
          <w:lang w:bidi="fa-IR"/>
        </w:rPr>
        <w:t>۱۵/۰۸/۱۳۶۵</w:t>
      </w:r>
      <w:r w:rsidR="00D0431C" w:rsidRPr="00957D98">
        <w:rPr>
          <w:rFonts w:cs="B Zar" w:hint="cs"/>
          <w:sz w:val="28"/>
          <w:szCs w:val="28"/>
          <w:rtl/>
          <w:lang w:bidi="fa-IR"/>
        </w:rPr>
        <w:t xml:space="preserve">از تصویب مجلس گذشت که به موجب آن  مقرر شد کلیه اماکن استیجاری </w:t>
      </w:r>
      <w:r w:rsidR="009572D5" w:rsidRPr="00957D98">
        <w:rPr>
          <w:rFonts w:cs="B Zar" w:hint="cs"/>
          <w:sz w:val="28"/>
          <w:szCs w:val="28"/>
          <w:rtl/>
          <w:lang w:bidi="fa-IR"/>
        </w:rPr>
        <w:t xml:space="preserve">که با سند رسمی بدون دریافت هیچ گونه سرقفلی و پیش پرداخت به اجاره واگذار می شود در رأس انقضای مدت اجاره تخلیه گردد مگر آن که مدت اجاره با توافق طرفین تمدید گردد. محدوده ی زمانی اعمال این ماده واحده با تفسیر هیأت عمومی دیوان عالی کشور  طی رأی وحدت رویه شماره </w:t>
      </w:r>
      <w:r w:rsidR="00F14471">
        <w:rPr>
          <w:rFonts w:cs="B Zar" w:hint="cs"/>
          <w:sz w:val="28"/>
          <w:szCs w:val="28"/>
          <w:rtl/>
          <w:lang w:bidi="fa-IR"/>
        </w:rPr>
        <w:t>۶۱۸-۱۸/۰۶/۱۳۷۶</w:t>
      </w:r>
      <w:r w:rsidR="009572D5" w:rsidRPr="00957D98">
        <w:rPr>
          <w:rFonts w:cs="B Zar" w:hint="cs"/>
          <w:sz w:val="28"/>
          <w:szCs w:val="28"/>
          <w:rtl/>
          <w:lang w:bidi="fa-IR"/>
        </w:rPr>
        <w:t xml:space="preserve"> </w:t>
      </w:r>
      <w:r w:rsidR="00EC620B">
        <w:rPr>
          <w:rFonts w:cs="B Zar" w:hint="cs"/>
          <w:sz w:val="28"/>
          <w:szCs w:val="28"/>
          <w:rtl/>
          <w:lang w:bidi="fa-IR"/>
        </w:rPr>
        <w:t>،</w:t>
      </w:r>
      <w:r w:rsidR="009572D5" w:rsidRPr="00957D98">
        <w:rPr>
          <w:rFonts w:cs="B Zar" w:hint="cs"/>
          <w:sz w:val="28"/>
          <w:szCs w:val="28"/>
          <w:rtl/>
          <w:lang w:bidi="fa-IR"/>
        </w:rPr>
        <w:t xml:space="preserve"> از زمان تصویب ماده واحده تعیین شد و به تعبیر دقیق تر نظر دیوان عالی کشور بر عطف بما سبق نشدن این ماده واحده بود.</w:t>
      </w:r>
      <w:r w:rsidR="004A1092">
        <w:rPr>
          <w:rFonts w:cs="B Zar" w:hint="cs"/>
          <w:sz w:val="28"/>
          <w:szCs w:val="28"/>
          <w:rtl/>
          <w:lang w:bidi="fa-IR"/>
        </w:rPr>
        <w:t xml:space="preserve"> </w:t>
      </w:r>
      <w:r w:rsidR="009572D5" w:rsidRPr="00957D98">
        <w:rPr>
          <w:rFonts w:cs="B Zar" w:hint="cs"/>
          <w:sz w:val="28"/>
          <w:szCs w:val="28"/>
          <w:rtl/>
          <w:lang w:bidi="fa-IR"/>
        </w:rPr>
        <w:t xml:space="preserve">در ادامه </w:t>
      </w:r>
      <w:r w:rsidR="00D0431C" w:rsidRPr="00957D98">
        <w:rPr>
          <w:rFonts w:cs="B Zar" w:hint="cs"/>
          <w:sz w:val="28"/>
          <w:szCs w:val="28"/>
          <w:rtl/>
          <w:lang w:bidi="fa-IR"/>
        </w:rPr>
        <w:t xml:space="preserve"> مجمع تشخیص مصلحت نظام در موضوع وارد شد و به موجب ماده واحده ی مصوب </w:t>
      </w:r>
      <w:r w:rsidR="00F14471">
        <w:rPr>
          <w:rFonts w:cs="B Zar" w:hint="cs"/>
          <w:sz w:val="28"/>
          <w:szCs w:val="28"/>
          <w:rtl/>
          <w:lang w:bidi="fa-IR"/>
        </w:rPr>
        <w:t>۲۵/۱۰/۱۳۶۹</w:t>
      </w:r>
      <w:r w:rsidR="00D0431C" w:rsidRPr="00957D98">
        <w:rPr>
          <w:rFonts w:cs="B Zar" w:hint="cs"/>
          <w:sz w:val="28"/>
          <w:szCs w:val="28"/>
          <w:rtl/>
          <w:lang w:bidi="fa-IR"/>
        </w:rPr>
        <w:t xml:space="preserve"> مقرر داشت : «در مورد حق کسب یا پیشه یا تجارت مطابق قانون روابط موجر و مستاجر مصوب دوم مرداد ماه </w:t>
      </w:r>
      <w:r w:rsidR="00F14471">
        <w:rPr>
          <w:rFonts w:cs="B Zar" w:hint="cs"/>
          <w:sz w:val="28"/>
          <w:szCs w:val="28"/>
          <w:rtl/>
          <w:lang w:bidi="fa-IR"/>
        </w:rPr>
        <w:t>۱۳۵۶</w:t>
      </w:r>
      <w:r w:rsidR="00D0431C" w:rsidRPr="00957D98">
        <w:rPr>
          <w:rFonts w:cs="B Zar" w:hint="cs"/>
          <w:sz w:val="28"/>
          <w:szCs w:val="28"/>
          <w:rtl/>
          <w:lang w:bidi="fa-IR"/>
        </w:rPr>
        <w:t xml:space="preserve"> عمل شود» این ماده واحده تکلیف دادگاهها را در خصوص اعتبار حق مذکور مشخص کرد </w:t>
      </w:r>
      <w:r w:rsidR="009572D5" w:rsidRPr="00957D98">
        <w:rPr>
          <w:rFonts w:cs="B Zar" w:hint="cs"/>
          <w:sz w:val="28"/>
          <w:szCs w:val="28"/>
          <w:rtl/>
          <w:lang w:bidi="fa-IR"/>
        </w:rPr>
        <w:t xml:space="preserve">و به عبارت دیگر ایجاد این حق را منوط به رد و بدل شدن سرقفلی بین موجر و مستاجر ندانست </w:t>
      </w:r>
      <w:r w:rsidR="004A1092">
        <w:rPr>
          <w:rFonts w:cs="B Zar" w:hint="cs"/>
          <w:sz w:val="28"/>
          <w:szCs w:val="28"/>
          <w:rtl/>
          <w:lang w:bidi="fa-IR"/>
        </w:rPr>
        <w:t xml:space="preserve">. اما </w:t>
      </w:r>
      <w:r w:rsidR="00D0431C" w:rsidRPr="00957D98">
        <w:rPr>
          <w:rFonts w:cs="B Zar" w:hint="cs"/>
          <w:sz w:val="28"/>
          <w:szCs w:val="28"/>
          <w:rtl/>
          <w:lang w:bidi="fa-IR"/>
        </w:rPr>
        <w:t xml:space="preserve"> همچنان دغدغه ی شرعی یا غیر شرعی بودن حق کسب یا پیشه یا تجارت وجود داشت تا اینکه بالاخره </w:t>
      </w:r>
      <w:r w:rsidR="009572D5" w:rsidRPr="00957D98">
        <w:rPr>
          <w:rFonts w:cs="B Zar" w:hint="cs"/>
          <w:sz w:val="28"/>
          <w:szCs w:val="28"/>
          <w:rtl/>
          <w:lang w:bidi="fa-IR"/>
        </w:rPr>
        <w:t xml:space="preserve">آخرین </w:t>
      </w:r>
      <w:r w:rsidR="00D0431C" w:rsidRPr="00957D98">
        <w:rPr>
          <w:rFonts w:cs="B Zar" w:hint="cs"/>
          <w:sz w:val="28"/>
          <w:szCs w:val="28"/>
          <w:rtl/>
          <w:lang w:bidi="fa-IR"/>
        </w:rPr>
        <w:t xml:space="preserve">قانون روابط موجر و مستاجر </w:t>
      </w:r>
      <w:r w:rsidR="009572D5" w:rsidRPr="00957D98">
        <w:rPr>
          <w:rFonts w:cs="B Zar" w:hint="cs"/>
          <w:sz w:val="28"/>
          <w:szCs w:val="28"/>
          <w:rtl/>
          <w:lang w:bidi="fa-IR"/>
        </w:rPr>
        <w:t xml:space="preserve">در </w:t>
      </w:r>
      <w:r w:rsidR="00F14471">
        <w:rPr>
          <w:rFonts w:cs="B Zar" w:hint="cs"/>
          <w:sz w:val="28"/>
          <w:szCs w:val="28"/>
          <w:rtl/>
          <w:lang w:bidi="fa-IR"/>
        </w:rPr>
        <w:t>۲۶/۰۵/۱۳۷۶</w:t>
      </w:r>
      <w:r w:rsidR="009572D5" w:rsidRPr="00957D98">
        <w:rPr>
          <w:rFonts w:cs="B Zar" w:hint="cs"/>
          <w:sz w:val="28"/>
          <w:szCs w:val="28"/>
          <w:rtl/>
          <w:lang w:bidi="fa-IR"/>
        </w:rPr>
        <w:t xml:space="preserve"> از تصویب مجلس گذشت.به موجب ماده اول این قانون کلیه ی اماکن اعم از مسکونی ، تجاری ، محل کسب </w:t>
      </w:r>
      <w:r w:rsidR="00911402" w:rsidRPr="00957D98">
        <w:rPr>
          <w:rFonts w:cs="B Zar" w:hint="cs"/>
          <w:sz w:val="28"/>
          <w:szCs w:val="28"/>
          <w:rtl/>
          <w:lang w:bidi="fa-IR"/>
        </w:rPr>
        <w:t xml:space="preserve">و پیشه ، اماکن آموزشی ، خوابگاههای دانشجویی و ساختمان های دولتی و نظایر آن که با قرارداد رسمی یا عادی به اجاره داده می شوند ، تابع قانون مدنی و مقررات قانون اخیر التصویب و شرایط مقرر بین موجر و مستاجر </w:t>
      </w:r>
      <w:r w:rsidR="004B52EF">
        <w:rPr>
          <w:rFonts w:cs="B Zar" w:hint="cs"/>
          <w:sz w:val="28"/>
          <w:szCs w:val="28"/>
          <w:rtl/>
          <w:lang w:bidi="fa-IR"/>
        </w:rPr>
        <w:t>گردیدند</w:t>
      </w:r>
      <w:r w:rsidR="00911402" w:rsidRPr="00957D98">
        <w:rPr>
          <w:rFonts w:cs="B Zar" w:hint="cs"/>
          <w:sz w:val="28"/>
          <w:szCs w:val="28"/>
          <w:rtl/>
          <w:lang w:bidi="fa-IR"/>
        </w:rPr>
        <w:t xml:space="preserve">. همچنین </w:t>
      </w:r>
      <w:r w:rsidR="00911402" w:rsidRPr="00957D98">
        <w:rPr>
          <w:rFonts w:cs="B Zar" w:hint="cs"/>
          <w:sz w:val="28"/>
          <w:szCs w:val="28"/>
          <w:rtl/>
          <w:lang w:bidi="fa-IR"/>
        </w:rPr>
        <w:lastRenderedPageBreak/>
        <w:t xml:space="preserve">به موجب ماده </w:t>
      </w:r>
      <w:r w:rsidR="00F14471">
        <w:rPr>
          <w:rFonts w:cs="B Zar" w:hint="cs"/>
          <w:sz w:val="28"/>
          <w:szCs w:val="28"/>
          <w:rtl/>
          <w:lang w:bidi="fa-IR"/>
        </w:rPr>
        <w:t>۱۳</w:t>
      </w:r>
      <w:r w:rsidR="00911402" w:rsidRPr="00957D98">
        <w:rPr>
          <w:rFonts w:cs="B Zar" w:hint="cs"/>
          <w:sz w:val="28"/>
          <w:szCs w:val="28"/>
          <w:rtl/>
          <w:lang w:bidi="fa-IR"/>
        </w:rPr>
        <w:t xml:space="preserve">این قانون کلیه ی قوانین و مقررات مغایر  الغأ گردیدند. </w:t>
      </w:r>
      <w:r w:rsidR="004B52EF">
        <w:rPr>
          <w:rFonts w:cs="B Zar" w:hint="cs"/>
          <w:sz w:val="28"/>
          <w:szCs w:val="28"/>
          <w:rtl/>
          <w:lang w:bidi="fa-IR"/>
        </w:rPr>
        <w:t xml:space="preserve">بنابراین قانون روابط موجر و مستاجر مصوب ۱۳۵۶ نسخ </w:t>
      </w:r>
      <w:r w:rsidR="004A1092">
        <w:rPr>
          <w:rFonts w:cs="B Zar" w:hint="cs"/>
          <w:sz w:val="28"/>
          <w:szCs w:val="28"/>
          <w:rtl/>
          <w:lang w:bidi="fa-IR"/>
        </w:rPr>
        <w:t>شد</w:t>
      </w:r>
      <w:r w:rsidR="00EC620B">
        <w:rPr>
          <w:rFonts w:cs="B Zar" w:hint="cs"/>
          <w:sz w:val="28"/>
          <w:szCs w:val="28"/>
          <w:rtl/>
          <w:lang w:bidi="fa-IR"/>
        </w:rPr>
        <w:t xml:space="preserve"> ؛</w:t>
      </w:r>
      <w:r w:rsidR="004B52EF">
        <w:rPr>
          <w:rFonts w:cs="B Zar" w:hint="cs"/>
          <w:sz w:val="28"/>
          <w:szCs w:val="28"/>
          <w:rtl/>
          <w:lang w:bidi="fa-IR"/>
        </w:rPr>
        <w:t xml:space="preserve"> اما </w:t>
      </w:r>
      <w:r w:rsidR="00911402" w:rsidRPr="00957D98">
        <w:rPr>
          <w:rFonts w:cs="B Zar" w:hint="cs"/>
          <w:sz w:val="28"/>
          <w:szCs w:val="28"/>
          <w:rtl/>
          <w:lang w:bidi="fa-IR"/>
        </w:rPr>
        <w:t xml:space="preserve">مطابق ماده </w:t>
      </w:r>
      <w:r w:rsidR="004B52EF">
        <w:rPr>
          <w:rFonts w:cs="B Zar" w:hint="cs"/>
          <w:sz w:val="28"/>
          <w:szCs w:val="28"/>
          <w:rtl/>
          <w:lang w:bidi="fa-IR"/>
        </w:rPr>
        <w:t>۱۱</w:t>
      </w:r>
      <w:r w:rsidR="00911402" w:rsidRPr="00957D98">
        <w:rPr>
          <w:rFonts w:cs="B Zar" w:hint="cs"/>
          <w:sz w:val="28"/>
          <w:szCs w:val="28"/>
          <w:rtl/>
          <w:lang w:bidi="fa-IR"/>
        </w:rPr>
        <w:t xml:space="preserve"> </w:t>
      </w:r>
      <w:r w:rsidR="003B224D">
        <w:rPr>
          <w:rFonts w:cs="B Zar" w:hint="cs"/>
          <w:sz w:val="28"/>
          <w:szCs w:val="28"/>
          <w:rtl/>
          <w:lang w:bidi="fa-IR"/>
        </w:rPr>
        <w:t xml:space="preserve">این قانون </w:t>
      </w:r>
      <w:r w:rsidR="004B52EF">
        <w:rPr>
          <w:rFonts w:cs="B Zar" w:hint="cs"/>
          <w:sz w:val="28"/>
          <w:szCs w:val="28"/>
          <w:rtl/>
          <w:lang w:bidi="fa-IR"/>
        </w:rPr>
        <w:t>اماکنی</w:t>
      </w:r>
      <w:r w:rsidR="00911402" w:rsidRPr="00957D98">
        <w:rPr>
          <w:rFonts w:cs="B Zar" w:hint="cs"/>
          <w:sz w:val="28"/>
          <w:szCs w:val="28"/>
          <w:rtl/>
          <w:lang w:bidi="fa-IR"/>
        </w:rPr>
        <w:t xml:space="preserve"> که پیش از تصویب این قانون به اجاره رفته بودند</w:t>
      </w:r>
      <w:r w:rsidR="004B52EF">
        <w:rPr>
          <w:rFonts w:cs="B Zar" w:hint="cs"/>
          <w:sz w:val="28"/>
          <w:szCs w:val="28"/>
          <w:rtl/>
          <w:lang w:bidi="fa-IR"/>
        </w:rPr>
        <w:t xml:space="preserve"> کماکان از قانون مصوب ۱۳۵۶ تبعیت می کردند</w:t>
      </w:r>
      <w:r w:rsidR="00911402" w:rsidRPr="00957D98">
        <w:rPr>
          <w:rFonts w:cs="B Zar" w:hint="cs"/>
          <w:sz w:val="28"/>
          <w:szCs w:val="28"/>
          <w:rtl/>
          <w:lang w:bidi="fa-IR"/>
        </w:rPr>
        <w:t xml:space="preserve">. این قانون </w:t>
      </w:r>
      <w:r w:rsidR="004B52EF">
        <w:rPr>
          <w:rFonts w:cs="B Zar" w:hint="cs"/>
          <w:sz w:val="28"/>
          <w:szCs w:val="28"/>
          <w:rtl/>
          <w:lang w:bidi="fa-IR"/>
        </w:rPr>
        <w:t>که</w:t>
      </w:r>
      <w:r w:rsidR="00911402" w:rsidRPr="00957D98">
        <w:rPr>
          <w:rFonts w:cs="B Zar" w:hint="cs"/>
          <w:sz w:val="28"/>
          <w:szCs w:val="28"/>
          <w:rtl/>
          <w:lang w:bidi="fa-IR"/>
        </w:rPr>
        <w:t xml:space="preserve"> به منظور جلب رضایت متشرعین و به هدف الغأ حق کسب یا پیشه یا تجارت به تصویب رسید  </w:t>
      </w:r>
      <w:r w:rsidR="000961BE">
        <w:rPr>
          <w:rFonts w:cs="B Zar" w:hint="cs"/>
          <w:sz w:val="28"/>
          <w:szCs w:val="28"/>
          <w:rtl/>
          <w:lang w:bidi="fa-IR"/>
        </w:rPr>
        <w:t>، سرقفلی را برای مرتبه ی دوم در روابط استیجاری مورد توجه قرار داد و احکام مترتب بر آن را تشریح کرد.</w:t>
      </w:r>
      <w:r w:rsidR="000961BE">
        <w:rPr>
          <w:rStyle w:val="FootnoteReference"/>
          <w:rFonts w:cs="B Zar"/>
          <w:sz w:val="28"/>
          <w:szCs w:val="28"/>
          <w:rtl/>
          <w:lang w:bidi="fa-IR"/>
        </w:rPr>
        <w:footnoteReference w:id="2"/>
      </w:r>
      <w:r w:rsidR="003B224D">
        <w:rPr>
          <w:rFonts w:cs="B Zar" w:hint="cs"/>
          <w:sz w:val="28"/>
          <w:szCs w:val="28"/>
          <w:rtl/>
          <w:lang w:bidi="fa-IR"/>
        </w:rPr>
        <w:t xml:space="preserve"> اما این مفهوم جدید در عین این که برای صنوف و کسبه شناخته شده بود اما در دادگاهها تفاسیر مختلفی از آن به عمل آمد و در عمل تابعی شد از همان حق کسب یا پیشه یا تجارت که قانونگذار در صدد الغأ آن با قانون جدید برآمده بود . </w:t>
      </w:r>
      <w:r w:rsidR="00EC620B">
        <w:rPr>
          <w:rFonts w:cs="B Zar" w:hint="cs"/>
          <w:sz w:val="28"/>
          <w:szCs w:val="28"/>
          <w:rtl/>
          <w:lang w:bidi="fa-IR"/>
        </w:rPr>
        <w:t>هدف</w:t>
      </w:r>
      <w:r w:rsidR="00802B21" w:rsidRPr="00957D98">
        <w:rPr>
          <w:rFonts w:cs="B Zar" w:hint="cs"/>
          <w:sz w:val="28"/>
          <w:szCs w:val="28"/>
          <w:rtl/>
          <w:lang w:bidi="fa-IR"/>
        </w:rPr>
        <w:t xml:space="preserve"> </w:t>
      </w:r>
      <w:r w:rsidR="00911402" w:rsidRPr="00957D98">
        <w:rPr>
          <w:rFonts w:cs="B Zar" w:hint="cs"/>
          <w:sz w:val="28"/>
          <w:szCs w:val="28"/>
          <w:rtl/>
          <w:lang w:bidi="fa-IR"/>
        </w:rPr>
        <w:t xml:space="preserve">نگارنده این مقاله تبیین مفهوم سرقفلی بوده و بناگزیر </w:t>
      </w:r>
      <w:r w:rsidR="00802B21" w:rsidRPr="00957D98">
        <w:rPr>
          <w:rFonts w:cs="B Zar" w:hint="cs"/>
          <w:sz w:val="28"/>
          <w:szCs w:val="28"/>
          <w:rtl/>
          <w:lang w:bidi="fa-IR"/>
        </w:rPr>
        <w:t>در مواردی به مقایسه ی این مفهوم با حق کسب یا پیشه یا تجارت پرداخته می شود و در نهایت هدف رفع ابهامات از این مفهوم جدید و به رسمیت شناختن آن به عنوان یک تأسیس حقوقی مستقل از حق کسب یا پیشه یا تجارت است.</w:t>
      </w:r>
    </w:p>
    <w:p w14:paraId="78EDE9FC" w14:textId="1262B3EF" w:rsidR="00025977" w:rsidRPr="00957D98" w:rsidRDefault="00025977" w:rsidP="00866DCB">
      <w:pPr>
        <w:bidi/>
        <w:jc w:val="center"/>
        <w:rPr>
          <w:rFonts w:cs="B Zar"/>
          <w:sz w:val="28"/>
          <w:szCs w:val="28"/>
          <w:rtl/>
          <w:lang w:bidi="fa-IR"/>
        </w:rPr>
      </w:pPr>
      <w:r w:rsidRPr="00957D98">
        <w:rPr>
          <w:rFonts w:cs="B Zar" w:hint="cs"/>
          <w:sz w:val="28"/>
          <w:szCs w:val="28"/>
          <w:rtl/>
          <w:lang w:bidi="fa-IR"/>
        </w:rPr>
        <w:t>مبحث اوّل</w:t>
      </w:r>
    </w:p>
    <w:p w14:paraId="6EC98216" w14:textId="0C197171" w:rsidR="00866DCB" w:rsidRPr="00957D98" w:rsidRDefault="00D902C1" w:rsidP="006B50A3">
      <w:pPr>
        <w:bidi/>
        <w:jc w:val="center"/>
        <w:rPr>
          <w:rFonts w:cs="B Zar"/>
          <w:sz w:val="28"/>
          <w:szCs w:val="28"/>
          <w:rtl/>
          <w:lang w:bidi="fa-IR"/>
        </w:rPr>
      </w:pPr>
      <w:r w:rsidRPr="00957D98">
        <w:rPr>
          <w:rFonts w:cs="B Zar" w:hint="cs"/>
          <w:sz w:val="28"/>
          <w:szCs w:val="28"/>
          <w:rtl/>
          <w:lang w:bidi="fa-IR"/>
        </w:rPr>
        <w:t>معنای سرقفلی</w:t>
      </w:r>
    </w:p>
    <w:p w14:paraId="1FCD9D4B" w14:textId="763115C7" w:rsidR="00866DCB" w:rsidRPr="00957D98" w:rsidRDefault="00D902C1" w:rsidP="00E26A03">
      <w:pPr>
        <w:bidi/>
        <w:jc w:val="both"/>
        <w:rPr>
          <w:rFonts w:cs="B Zar"/>
          <w:sz w:val="28"/>
          <w:szCs w:val="28"/>
          <w:rtl/>
          <w:lang w:bidi="fa-IR"/>
        </w:rPr>
      </w:pPr>
      <w:r w:rsidRPr="00957D98">
        <w:rPr>
          <w:rFonts w:cs="B Zar" w:hint="cs"/>
          <w:sz w:val="28"/>
          <w:szCs w:val="28"/>
          <w:rtl/>
          <w:lang w:bidi="fa-IR"/>
        </w:rPr>
        <w:t>معنای سرقفلی در لغت نامه دهخدا به نقل از لغتنامه آنندراج به شرح ذیل آمده است:</w:t>
      </w:r>
    </w:p>
    <w:p w14:paraId="00D27E74" w14:textId="1C2B50B4" w:rsidR="00E26A03" w:rsidRPr="00957D98" w:rsidRDefault="00D902C1" w:rsidP="00E26A03">
      <w:pPr>
        <w:bidi/>
        <w:spacing w:after="0" w:line="360" w:lineRule="atLeast"/>
        <w:jc w:val="both"/>
        <w:textAlignment w:val="baseline"/>
        <w:rPr>
          <w:rFonts w:ascii="Tahoma" w:eastAsia="Times New Roman" w:hAnsi="Tahoma" w:cs="B Zar"/>
          <w:color w:val="333333"/>
          <w:kern w:val="0"/>
          <w:sz w:val="28"/>
          <w:szCs w:val="28"/>
          <w:rtl/>
          <w14:ligatures w14:val="none"/>
        </w:rPr>
      </w:pPr>
      <w:r w:rsidRPr="00957D98">
        <w:rPr>
          <w:rFonts w:ascii="Tahoma" w:eastAsia="Times New Roman" w:hAnsi="Tahoma" w:cs="B Zar" w:hint="cs"/>
          <w:color w:val="333333"/>
          <w:kern w:val="0"/>
          <w:sz w:val="28"/>
          <w:szCs w:val="28"/>
          <w:bdr w:val="none" w:sz="0" w:space="0" w:color="auto" w:frame="1"/>
          <w:rtl/>
          <w14:ligatures w14:val="none"/>
        </w:rPr>
        <w:t>«</w:t>
      </w:r>
      <w:r w:rsidR="00866DCB" w:rsidRPr="00957D98">
        <w:rPr>
          <w:rFonts w:ascii="Tahoma" w:eastAsia="Times New Roman" w:hAnsi="Tahoma" w:cs="B Zar"/>
          <w:color w:val="333333"/>
          <w:kern w:val="0"/>
          <w:sz w:val="28"/>
          <w:szCs w:val="28"/>
          <w:bdr w:val="none" w:sz="0" w:space="0" w:color="auto" w:frame="1"/>
          <w:rtl/>
          <w14:ligatures w14:val="none"/>
        </w:rPr>
        <w:t>سرقفلی .</w:t>
      </w:r>
      <w:r w:rsidR="00866DCB" w:rsidRPr="00957D98">
        <w:rPr>
          <w:rFonts w:ascii="Cambria" w:eastAsia="Times New Roman" w:hAnsi="Cambria" w:cs="Cambria" w:hint="cs"/>
          <w:color w:val="333333"/>
          <w:kern w:val="0"/>
          <w:sz w:val="28"/>
          <w:szCs w:val="28"/>
          <w:rtl/>
          <w14:ligatures w14:val="none"/>
        </w:rPr>
        <w:t> </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س</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ق</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w:t>
      </w:r>
      <w:r w:rsidR="00866DCB" w:rsidRPr="00957D98">
        <w:rPr>
          <w:rFonts w:ascii="Tahoma" w:eastAsia="Times New Roman" w:hAnsi="Tahoma" w:cs="B Zar"/>
          <w:color w:val="333333"/>
          <w:kern w:val="0"/>
          <w:sz w:val="28"/>
          <w:szCs w:val="28"/>
          <w:rtl/>
          <w14:ligatures w14:val="none"/>
        </w:rPr>
        <w:t xml:space="preserve"> ] (</w:t>
      </w:r>
      <w:r w:rsidR="00866DCB" w:rsidRPr="00957D98">
        <w:rPr>
          <w:rFonts w:ascii="Tahoma" w:eastAsia="Times New Roman" w:hAnsi="Tahoma" w:cs="B Zar" w:hint="cs"/>
          <w:color w:val="333333"/>
          <w:kern w:val="0"/>
          <w:sz w:val="28"/>
          <w:szCs w:val="28"/>
          <w:rtl/>
          <w14:ligatures w14:val="none"/>
        </w:rPr>
        <w:t>اِ</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مرکب</w:t>
      </w:r>
      <w:r w:rsidR="00866DCB" w:rsidRPr="00957D98">
        <w:rPr>
          <w:rFonts w:ascii="Tahoma" w:eastAsia="Times New Roman" w:hAnsi="Tahoma" w:cs="B Zar"/>
          <w:color w:val="333333"/>
          <w:kern w:val="0"/>
          <w:sz w:val="28"/>
          <w:szCs w:val="28"/>
          <w:rtl/>
          <w14:ligatures w14:val="none"/>
        </w:rPr>
        <w:t xml:space="preserve"> ) </w:t>
      </w:r>
      <w:r w:rsidR="00866DCB" w:rsidRPr="00957D98">
        <w:rPr>
          <w:rFonts w:ascii="Tahoma" w:eastAsia="Times New Roman" w:hAnsi="Tahoma" w:cs="B Zar" w:hint="cs"/>
          <w:color w:val="333333"/>
          <w:kern w:val="0"/>
          <w:sz w:val="28"/>
          <w:szCs w:val="28"/>
          <w:rtl/>
          <w14:ligatures w14:val="none"/>
        </w:rPr>
        <w:t>چیزی</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که</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از</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کرایه</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دار</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سوای</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کرایه</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حویلی</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یا</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دوکان</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بگیرند</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و</w:t>
      </w:r>
      <w:r w:rsidR="00866DCB" w:rsidRPr="00957D98">
        <w:rPr>
          <w:rFonts w:ascii="Tahoma" w:eastAsia="Times New Roman" w:hAnsi="Tahoma" w:cs="B Zar"/>
          <w:color w:val="333333"/>
          <w:kern w:val="0"/>
          <w:sz w:val="28"/>
          <w:szCs w:val="28"/>
          <w:rtl/>
          <w14:ligatures w14:val="none"/>
        </w:rPr>
        <w:t xml:space="preserve"> </w:t>
      </w:r>
      <w:r w:rsidR="00866DCB" w:rsidRPr="00957D98">
        <w:rPr>
          <w:rFonts w:ascii="Tahoma" w:eastAsia="Times New Roman" w:hAnsi="Tahoma" w:cs="B Zar" w:hint="cs"/>
          <w:color w:val="333333"/>
          <w:kern w:val="0"/>
          <w:sz w:val="28"/>
          <w:szCs w:val="28"/>
          <w:rtl/>
          <w14:ligatures w14:val="none"/>
        </w:rPr>
        <w:t>آن</w:t>
      </w:r>
      <w:r w:rsidR="00866DCB" w:rsidRPr="00957D98">
        <w:rPr>
          <w:rFonts w:ascii="Tahoma" w:eastAsia="Times New Roman" w:hAnsi="Tahoma" w:cs="B Zar"/>
          <w:color w:val="333333"/>
          <w:kern w:val="0"/>
          <w:sz w:val="28"/>
          <w:szCs w:val="28"/>
          <w:rtl/>
          <w14:ligatures w14:val="none"/>
        </w:rPr>
        <w:t xml:space="preserve"> مزد گشودن قفل است که داخل کرایه نیست .</w:t>
      </w:r>
      <w:r w:rsidR="00E26A03" w:rsidRPr="00957D98">
        <w:rPr>
          <w:rFonts w:ascii="Tahoma" w:eastAsia="Times New Roman" w:hAnsi="Tahoma" w:cs="B Zar" w:hint="cs"/>
          <w:color w:val="333333"/>
          <w:kern w:val="0"/>
          <w:sz w:val="28"/>
          <w:szCs w:val="28"/>
          <w:rtl/>
          <w14:ligatures w14:val="none"/>
        </w:rPr>
        <w:t xml:space="preserve">  تعریفی که </w:t>
      </w:r>
      <w:r w:rsidR="00EC620B" w:rsidRPr="00957D98">
        <w:rPr>
          <w:rFonts w:ascii="Tahoma" w:eastAsia="Times New Roman" w:hAnsi="Tahoma" w:cs="B Zar" w:hint="cs"/>
          <w:color w:val="333333"/>
          <w:kern w:val="0"/>
          <w:sz w:val="28"/>
          <w:szCs w:val="28"/>
          <w:rtl/>
          <w14:ligatures w14:val="none"/>
        </w:rPr>
        <w:t xml:space="preserve">مرحوم </w:t>
      </w:r>
      <w:r w:rsidR="00E26A03" w:rsidRPr="00957D98">
        <w:rPr>
          <w:rFonts w:ascii="Tahoma" w:eastAsia="Times New Roman" w:hAnsi="Tahoma" w:cs="B Zar" w:hint="cs"/>
          <w:color w:val="333333"/>
          <w:kern w:val="0"/>
          <w:sz w:val="28"/>
          <w:szCs w:val="28"/>
          <w:rtl/>
          <w14:ligatures w14:val="none"/>
        </w:rPr>
        <w:t>علامه علی اکبر دهخدا از سرقفلی ارائه داده است بدین شرح است:</w:t>
      </w:r>
    </w:p>
    <w:p w14:paraId="551CA314" w14:textId="1619F9C8" w:rsidR="00D902C1" w:rsidRPr="00957D98" w:rsidRDefault="00E26A03" w:rsidP="00E26A03">
      <w:pPr>
        <w:bidi/>
        <w:spacing w:after="0" w:line="360" w:lineRule="atLeast"/>
        <w:jc w:val="both"/>
        <w:textAlignment w:val="baseline"/>
        <w:rPr>
          <w:rFonts w:ascii="Tahoma" w:eastAsia="Times New Roman" w:hAnsi="Tahoma" w:cs="B Zar"/>
          <w:color w:val="333333"/>
          <w:kern w:val="0"/>
          <w:sz w:val="28"/>
          <w:szCs w:val="28"/>
          <w:rtl/>
          <w14:ligatures w14:val="none"/>
        </w:rPr>
      </w:pPr>
      <w:r w:rsidRPr="00957D98">
        <w:rPr>
          <w:rFonts w:ascii="Tahoma" w:eastAsia="Times New Roman" w:hAnsi="Tahoma" w:cs="B Zar" w:hint="cs"/>
          <w:color w:val="333333"/>
          <w:kern w:val="0"/>
          <w:sz w:val="28"/>
          <w:szCs w:val="28"/>
          <w:rtl/>
          <w14:ligatures w14:val="none"/>
        </w:rPr>
        <w:t>«</w:t>
      </w:r>
      <w:r w:rsidRPr="00957D98">
        <w:rPr>
          <w:rFonts w:ascii="Tahoma" w:eastAsia="Times New Roman" w:hAnsi="Tahoma" w:cs="B Zar"/>
          <w:color w:val="333333"/>
          <w:kern w:val="0"/>
          <w:sz w:val="28"/>
          <w:szCs w:val="28"/>
          <w:rtl/>
          <w14:ligatures w14:val="none"/>
        </w:rPr>
        <w:t xml:space="preserve"> حقی که مستاجر را پیدا آید در دکان و یا حمام و یا کاروان سرایی و امثال آن و او آن حق را به مستا</w:t>
      </w:r>
      <w:r w:rsidRPr="00957D98">
        <w:rPr>
          <w:rFonts w:ascii="Tahoma" w:eastAsia="Times New Roman" w:hAnsi="Tahoma" w:cs="B Zar" w:hint="cs"/>
          <w:color w:val="333333"/>
          <w:kern w:val="0"/>
          <w:sz w:val="28"/>
          <w:szCs w:val="28"/>
          <w:rtl/>
          <w14:ligatures w14:val="none"/>
        </w:rPr>
        <w:t>جر</w:t>
      </w:r>
      <w:r w:rsidRPr="00957D98">
        <w:rPr>
          <w:rFonts w:ascii="Tahoma" w:eastAsia="Times New Roman" w:hAnsi="Tahoma" w:cs="B Zar"/>
          <w:color w:val="333333"/>
          <w:kern w:val="0"/>
          <w:sz w:val="28"/>
          <w:szCs w:val="28"/>
          <w:rtl/>
          <w14:ligatures w14:val="none"/>
        </w:rPr>
        <w:t xml:space="preserve"> </w:t>
      </w:r>
      <w:r w:rsidRPr="00957D98">
        <w:rPr>
          <w:rFonts w:ascii="Tahoma" w:eastAsia="Times New Roman" w:hAnsi="Tahoma" w:cs="B Zar" w:hint="cs"/>
          <w:color w:val="333333"/>
          <w:kern w:val="0"/>
          <w:sz w:val="28"/>
          <w:szCs w:val="28"/>
          <w:rtl/>
          <w14:ligatures w14:val="none"/>
        </w:rPr>
        <w:t>بعد</w:t>
      </w:r>
      <w:r w:rsidRPr="00957D98">
        <w:rPr>
          <w:rFonts w:ascii="Tahoma" w:eastAsia="Times New Roman" w:hAnsi="Tahoma" w:cs="B Zar"/>
          <w:color w:val="333333"/>
          <w:kern w:val="0"/>
          <w:sz w:val="28"/>
          <w:szCs w:val="28"/>
          <w:rtl/>
          <w14:ligatures w14:val="none"/>
        </w:rPr>
        <w:t xml:space="preserve"> </w:t>
      </w:r>
      <w:r w:rsidRPr="00957D98">
        <w:rPr>
          <w:rFonts w:ascii="Tahoma" w:eastAsia="Times New Roman" w:hAnsi="Tahoma" w:cs="B Zar" w:hint="cs"/>
          <w:color w:val="333333"/>
          <w:kern w:val="0"/>
          <w:sz w:val="28"/>
          <w:szCs w:val="28"/>
          <w:rtl/>
          <w14:ligatures w14:val="none"/>
        </w:rPr>
        <w:t>خود</w:t>
      </w:r>
      <w:r w:rsidRPr="00957D98">
        <w:rPr>
          <w:rFonts w:ascii="Tahoma" w:eastAsia="Times New Roman" w:hAnsi="Tahoma" w:cs="B Zar"/>
          <w:color w:val="333333"/>
          <w:kern w:val="0"/>
          <w:sz w:val="28"/>
          <w:szCs w:val="28"/>
          <w:rtl/>
          <w14:ligatures w14:val="none"/>
        </w:rPr>
        <w:t xml:space="preserve"> </w:t>
      </w:r>
      <w:r w:rsidRPr="00957D98">
        <w:rPr>
          <w:rFonts w:ascii="Tahoma" w:eastAsia="Times New Roman" w:hAnsi="Tahoma" w:cs="B Zar" w:hint="cs"/>
          <w:color w:val="333333"/>
          <w:kern w:val="0"/>
          <w:sz w:val="28"/>
          <w:szCs w:val="28"/>
          <w:rtl/>
          <w14:ligatures w14:val="none"/>
        </w:rPr>
        <w:t>تواند</w:t>
      </w:r>
      <w:r w:rsidRPr="00957D98">
        <w:rPr>
          <w:rFonts w:ascii="Tahoma" w:eastAsia="Times New Roman" w:hAnsi="Tahoma" w:cs="B Zar"/>
          <w:color w:val="333333"/>
          <w:kern w:val="0"/>
          <w:sz w:val="28"/>
          <w:szCs w:val="28"/>
          <w:rtl/>
          <w14:ligatures w14:val="none"/>
        </w:rPr>
        <w:t xml:space="preserve"> </w:t>
      </w:r>
      <w:r w:rsidRPr="00957D98">
        <w:rPr>
          <w:rFonts w:ascii="Tahoma" w:eastAsia="Times New Roman" w:hAnsi="Tahoma" w:cs="B Zar" w:hint="cs"/>
          <w:color w:val="333333"/>
          <w:kern w:val="0"/>
          <w:sz w:val="28"/>
          <w:szCs w:val="28"/>
          <w:rtl/>
          <w14:ligatures w14:val="none"/>
        </w:rPr>
        <w:t>فروخت</w:t>
      </w:r>
      <w:r w:rsidRPr="00957D98">
        <w:rPr>
          <w:rFonts w:ascii="Tahoma" w:eastAsia="Times New Roman" w:hAnsi="Tahoma" w:cs="B Zar"/>
          <w:color w:val="333333"/>
          <w:kern w:val="0"/>
          <w:sz w:val="28"/>
          <w:szCs w:val="28"/>
          <w:rtl/>
          <w14:ligatures w14:val="none"/>
        </w:rPr>
        <w:t xml:space="preserve"> .</w:t>
      </w:r>
      <w:r w:rsidRPr="00957D98">
        <w:rPr>
          <w:rFonts w:ascii="Tahoma" w:eastAsia="Times New Roman" w:hAnsi="Tahoma" w:cs="B Zar" w:hint="cs"/>
          <w:color w:val="333333"/>
          <w:kern w:val="0"/>
          <w:sz w:val="28"/>
          <w:szCs w:val="28"/>
          <w:rtl/>
          <w14:ligatures w14:val="none"/>
        </w:rPr>
        <w:t xml:space="preserve">» </w:t>
      </w:r>
    </w:p>
    <w:p w14:paraId="6211C87E" w14:textId="77DA8AB9" w:rsidR="00D902C1" w:rsidRPr="00957D98" w:rsidRDefault="00D902C1" w:rsidP="00E26A03">
      <w:pPr>
        <w:bidi/>
        <w:spacing w:after="0" w:line="360" w:lineRule="atLeast"/>
        <w:jc w:val="both"/>
        <w:textAlignment w:val="baseline"/>
        <w:rPr>
          <w:rFonts w:ascii="Tahoma" w:eastAsia="Times New Roman" w:hAnsi="Tahoma" w:cs="B Zar"/>
          <w:color w:val="333333"/>
          <w:kern w:val="0"/>
          <w:sz w:val="28"/>
          <w:szCs w:val="28"/>
          <w:rtl/>
          <w14:ligatures w14:val="none"/>
        </w:rPr>
      </w:pPr>
      <w:r w:rsidRPr="00957D98">
        <w:rPr>
          <w:rFonts w:ascii="Tahoma" w:eastAsia="Times New Roman" w:hAnsi="Tahoma" w:cs="B Zar" w:hint="cs"/>
          <w:color w:val="333333"/>
          <w:kern w:val="0"/>
          <w:sz w:val="28"/>
          <w:szCs w:val="28"/>
          <w:rtl/>
          <w14:ligatures w14:val="none"/>
        </w:rPr>
        <w:t>و در فرهنگ فارسی معین به شرح ذیل تعریف شده است:</w:t>
      </w:r>
    </w:p>
    <w:p w14:paraId="09F0F29E" w14:textId="6F030981" w:rsidR="00E26A03" w:rsidRPr="00957D98" w:rsidRDefault="00D902C1" w:rsidP="00E26A03">
      <w:pPr>
        <w:bidi/>
        <w:spacing w:after="0" w:line="360" w:lineRule="atLeast"/>
        <w:jc w:val="both"/>
        <w:textAlignment w:val="baseline"/>
        <w:rPr>
          <w:rFonts w:ascii="Tahoma" w:eastAsia="Times New Roman" w:hAnsi="Tahoma" w:cs="B Zar"/>
          <w:color w:val="333333"/>
          <w:kern w:val="0"/>
          <w:sz w:val="28"/>
          <w:szCs w:val="28"/>
          <w:rtl/>
          <w14:ligatures w14:val="none"/>
        </w:rPr>
      </w:pPr>
      <w:r w:rsidRPr="00957D98">
        <w:rPr>
          <w:rFonts w:ascii="Tahoma" w:eastAsia="Times New Roman" w:hAnsi="Tahoma" w:cs="B Zar" w:hint="cs"/>
          <w:color w:val="333333"/>
          <w:kern w:val="0"/>
          <w:sz w:val="28"/>
          <w:szCs w:val="28"/>
          <w:rtl/>
          <w14:ligatures w14:val="none"/>
        </w:rPr>
        <w:t>«</w:t>
      </w:r>
      <w:r w:rsidR="00866DCB" w:rsidRPr="00957D98">
        <w:rPr>
          <w:rFonts w:ascii="Tahoma" w:eastAsia="Times New Roman" w:hAnsi="Tahoma" w:cs="B Zar"/>
          <w:color w:val="333333"/>
          <w:kern w:val="0"/>
          <w:sz w:val="28"/>
          <w:szCs w:val="28"/>
          <w:rtl/>
          <w14:ligatures w14:val="none"/>
        </w:rPr>
        <w:t>حقی که بازرگان و کاسب نسبت به محلی پیدا میکند بجهت تقدم در اجاره ، شهرت ، جمع</w:t>
      </w:r>
      <w:r w:rsidRPr="00957D98">
        <w:rPr>
          <w:rFonts w:ascii="Tahoma" w:eastAsia="Times New Roman" w:hAnsi="Tahoma" w:cs="B Zar" w:hint="cs"/>
          <w:color w:val="333333"/>
          <w:kern w:val="0"/>
          <w:sz w:val="28"/>
          <w:szCs w:val="28"/>
          <w:rtl/>
          <w14:ligatures w14:val="none"/>
        </w:rPr>
        <w:t xml:space="preserve"> </w:t>
      </w:r>
      <w:r w:rsidR="00866DCB" w:rsidRPr="00957D98">
        <w:rPr>
          <w:rFonts w:ascii="Tahoma" w:eastAsia="Times New Roman" w:hAnsi="Tahoma" w:cs="B Zar"/>
          <w:color w:val="333333"/>
          <w:kern w:val="0"/>
          <w:sz w:val="28"/>
          <w:szCs w:val="28"/>
          <w:rtl/>
          <w14:ligatures w14:val="none"/>
        </w:rPr>
        <w:t>آوری مشتری و غیره .</w:t>
      </w:r>
      <w:r w:rsidR="00E26A03" w:rsidRPr="00957D98">
        <w:rPr>
          <w:rFonts w:ascii="Tahoma" w:eastAsia="Times New Roman" w:hAnsi="Tahoma" w:cs="B Zar" w:hint="cs"/>
          <w:color w:val="333333"/>
          <w:kern w:val="0"/>
          <w:sz w:val="28"/>
          <w:szCs w:val="28"/>
          <w:rtl/>
          <w14:ligatures w14:val="none"/>
        </w:rPr>
        <w:t>»</w:t>
      </w:r>
    </w:p>
    <w:p w14:paraId="3F1598ED" w14:textId="6BFBAA7B" w:rsidR="00E26A03" w:rsidRPr="00957D98" w:rsidRDefault="00E26A03" w:rsidP="00E26A03">
      <w:pPr>
        <w:bidi/>
        <w:spacing w:after="0" w:line="360" w:lineRule="atLeast"/>
        <w:jc w:val="both"/>
        <w:textAlignment w:val="baseline"/>
        <w:rPr>
          <w:rFonts w:ascii="Tahoma" w:eastAsia="Times New Roman" w:hAnsi="Tahoma" w:cs="B Zar"/>
          <w:color w:val="333333"/>
          <w:kern w:val="0"/>
          <w:sz w:val="28"/>
          <w:szCs w:val="28"/>
          <w:rtl/>
          <w14:ligatures w14:val="none"/>
        </w:rPr>
      </w:pPr>
      <w:r w:rsidRPr="00957D98">
        <w:rPr>
          <w:rFonts w:ascii="Tahoma" w:eastAsia="Times New Roman" w:hAnsi="Tahoma" w:cs="B Zar" w:hint="cs"/>
          <w:color w:val="333333"/>
          <w:kern w:val="0"/>
          <w:sz w:val="28"/>
          <w:szCs w:val="28"/>
          <w:rtl/>
          <w14:ligatures w14:val="none"/>
        </w:rPr>
        <w:t xml:space="preserve">در ترجمه کتاب محاسن أصفهان نوشته مفضل بن سعد ما فروخی اصفهانی واژه ی سرقفلی در توصیف وضعیت بازار أصفهان و رونق و درآمد آن در قید عبارات ذیل دیده می شود </w:t>
      </w:r>
      <w:r w:rsidR="000F51B2" w:rsidRPr="00957D98">
        <w:rPr>
          <w:rFonts w:ascii="Tahoma" w:eastAsia="Times New Roman" w:hAnsi="Tahoma" w:cs="B Zar" w:hint="cs"/>
          <w:color w:val="333333"/>
          <w:kern w:val="0"/>
          <w:sz w:val="28"/>
          <w:szCs w:val="28"/>
          <w:rtl/>
          <w14:ligatures w14:val="none"/>
        </w:rPr>
        <w:t>:</w:t>
      </w:r>
      <w:r w:rsidR="000F51B2" w:rsidRPr="00957D98">
        <w:rPr>
          <w:rStyle w:val="FootnoteReference"/>
          <w:rFonts w:ascii="Tahoma" w:eastAsia="Times New Roman" w:hAnsi="Tahoma" w:cs="B Zar"/>
          <w:color w:val="333333"/>
          <w:kern w:val="0"/>
          <w:sz w:val="28"/>
          <w:szCs w:val="28"/>
          <w:rtl/>
          <w14:ligatures w14:val="none"/>
        </w:rPr>
        <w:footnoteReference w:id="3"/>
      </w:r>
    </w:p>
    <w:p w14:paraId="1A697CFA" w14:textId="6FACCC7A" w:rsidR="00E26A03" w:rsidRPr="00957D98" w:rsidRDefault="00E26A03" w:rsidP="007B65DF">
      <w:pPr>
        <w:autoSpaceDE w:val="0"/>
        <w:autoSpaceDN w:val="0"/>
        <w:bidi/>
        <w:adjustRightInd w:val="0"/>
        <w:spacing w:after="0" w:line="240" w:lineRule="auto"/>
        <w:jc w:val="both"/>
        <w:rPr>
          <w:rFonts w:ascii="BZarRegular" w:cs="B Zar"/>
          <w:kern w:val="0"/>
          <w:sz w:val="28"/>
          <w:szCs w:val="28"/>
          <w:rtl/>
        </w:rPr>
      </w:pPr>
      <w:r w:rsidRPr="00957D98">
        <w:rPr>
          <w:rFonts w:ascii="Tahoma" w:eastAsia="Times New Roman" w:hAnsi="Tahoma" w:cs="B Zar" w:hint="cs"/>
          <w:color w:val="333333"/>
          <w:kern w:val="0"/>
          <w:sz w:val="28"/>
          <w:szCs w:val="28"/>
          <w:rtl/>
          <w14:ligatures w14:val="none"/>
        </w:rPr>
        <w:t xml:space="preserve"> «</w:t>
      </w:r>
      <w:r w:rsidRPr="00957D98">
        <w:rPr>
          <w:rFonts w:ascii="BZarRegular" w:cs="B Zar" w:hint="cs"/>
          <w:kern w:val="0"/>
          <w:sz w:val="28"/>
          <w:szCs w:val="28"/>
          <w:rtl/>
        </w:rPr>
        <w:t>شهري</w:t>
      </w:r>
      <w:r w:rsidRPr="00957D98">
        <w:rPr>
          <w:rFonts w:ascii="BZarRegular" w:cs="B Zar"/>
          <w:kern w:val="0"/>
          <w:sz w:val="28"/>
          <w:szCs w:val="28"/>
          <w:rtl/>
        </w:rPr>
        <w:t xml:space="preserve"> </w:t>
      </w:r>
      <w:r w:rsidRPr="00957D98">
        <w:rPr>
          <w:rFonts w:ascii="BZarRegular" w:cs="B Zar" w:hint="cs"/>
          <w:kern w:val="0"/>
          <w:sz w:val="28"/>
          <w:szCs w:val="28"/>
          <w:rtl/>
        </w:rPr>
        <w:t>را</w:t>
      </w:r>
      <w:r w:rsidRPr="00957D98">
        <w:rPr>
          <w:rFonts w:ascii="BZarRegular" w:cs="B Zar"/>
          <w:kern w:val="0"/>
          <w:sz w:val="28"/>
          <w:szCs w:val="28"/>
          <w:rtl/>
        </w:rPr>
        <w:t xml:space="preserve"> </w:t>
      </w:r>
      <w:r w:rsidRPr="00957D98">
        <w:rPr>
          <w:rFonts w:ascii="BZarRegular" w:cs="B Zar" w:hint="cs"/>
          <w:kern w:val="0"/>
          <w:sz w:val="28"/>
          <w:szCs w:val="28"/>
          <w:rtl/>
        </w:rPr>
        <w:t>که</w:t>
      </w:r>
      <w:r w:rsidRPr="00957D98">
        <w:rPr>
          <w:rFonts w:ascii="BZarRegular" w:cs="B Zar"/>
          <w:kern w:val="0"/>
          <w:sz w:val="28"/>
          <w:szCs w:val="28"/>
          <w:rtl/>
        </w:rPr>
        <w:t xml:space="preserve"> </w:t>
      </w:r>
      <w:r w:rsidRPr="00957D98">
        <w:rPr>
          <w:rFonts w:ascii="BZarRegular" w:cs="B Zar" w:hint="cs"/>
          <w:kern w:val="0"/>
          <w:sz w:val="28"/>
          <w:szCs w:val="28"/>
          <w:rtl/>
        </w:rPr>
        <w:t>کم</w:t>
      </w:r>
      <w:r w:rsidRPr="00957D98">
        <w:rPr>
          <w:rFonts w:ascii="BZarRegular" w:cs="B Zar"/>
          <w:kern w:val="0"/>
          <w:sz w:val="28"/>
          <w:szCs w:val="28"/>
          <w:rtl/>
        </w:rPr>
        <w:t xml:space="preserve"> </w:t>
      </w:r>
      <w:r w:rsidRPr="00957D98">
        <w:rPr>
          <w:rFonts w:ascii="BZarRegular" w:cs="B Zar" w:hint="cs"/>
          <w:kern w:val="0"/>
          <w:sz w:val="28"/>
          <w:szCs w:val="28"/>
          <w:rtl/>
        </w:rPr>
        <w:t>تري</w:t>
      </w:r>
      <w:r w:rsidRPr="00957D98">
        <w:rPr>
          <w:rFonts w:ascii="BZarRegular" w:cs="B Zar"/>
          <w:kern w:val="0"/>
          <w:sz w:val="28"/>
          <w:szCs w:val="28"/>
          <w:rtl/>
        </w:rPr>
        <w:t xml:space="preserve"> </w:t>
      </w:r>
      <w:r w:rsidRPr="00957D98">
        <w:rPr>
          <w:rFonts w:ascii="BZarRegular" w:cs="B Zar" w:hint="cs"/>
          <w:kern w:val="0"/>
          <w:sz w:val="28"/>
          <w:szCs w:val="28"/>
          <w:rtl/>
        </w:rPr>
        <w:t>متاع</w:t>
      </w:r>
      <w:r w:rsidRPr="00957D98">
        <w:rPr>
          <w:rFonts w:ascii="BZarRegular" w:cs="B Zar"/>
          <w:kern w:val="0"/>
          <w:sz w:val="28"/>
          <w:szCs w:val="28"/>
          <w:rtl/>
        </w:rPr>
        <w:t xml:space="preserve"> </w:t>
      </w:r>
      <w:r w:rsidRPr="00957D98">
        <w:rPr>
          <w:rFonts w:ascii="BZarRegular" w:cs="B Zar" w:hint="cs"/>
          <w:kern w:val="0"/>
          <w:sz w:val="28"/>
          <w:szCs w:val="28"/>
          <w:rtl/>
        </w:rPr>
        <w:t>به</w:t>
      </w:r>
      <w:r w:rsidRPr="00957D98">
        <w:rPr>
          <w:rFonts w:ascii="BZarRegular" w:cs="B Zar"/>
          <w:kern w:val="0"/>
          <w:sz w:val="28"/>
          <w:szCs w:val="28"/>
          <w:rtl/>
        </w:rPr>
        <w:t xml:space="preserve"> </w:t>
      </w:r>
      <w:r w:rsidRPr="00957D98">
        <w:rPr>
          <w:rFonts w:ascii="BZarRegular" w:cs="B Zar" w:hint="cs"/>
          <w:kern w:val="0"/>
          <w:sz w:val="28"/>
          <w:szCs w:val="28"/>
          <w:rtl/>
        </w:rPr>
        <w:t>اتّفاق</w:t>
      </w:r>
      <w:r w:rsidRPr="00957D98">
        <w:rPr>
          <w:rFonts w:ascii="BZarRegular" w:cs="B Zar"/>
          <w:kern w:val="0"/>
          <w:sz w:val="28"/>
          <w:szCs w:val="28"/>
          <w:rtl/>
        </w:rPr>
        <w:t xml:space="preserve"> </w:t>
      </w:r>
      <w:r w:rsidRPr="00957D98">
        <w:rPr>
          <w:rFonts w:ascii="BZarRegular" w:cs="B Zar" w:hint="cs"/>
          <w:kern w:val="0"/>
          <w:sz w:val="28"/>
          <w:szCs w:val="28"/>
          <w:rtl/>
        </w:rPr>
        <w:t>روي</w:t>
      </w:r>
      <w:r w:rsidRPr="00957D98">
        <w:rPr>
          <w:rFonts w:ascii="BZarRegular" w:cs="B Zar"/>
          <w:kern w:val="0"/>
          <w:sz w:val="28"/>
          <w:szCs w:val="28"/>
          <w:rtl/>
        </w:rPr>
        <w:t xml:space="preserve"> </w:t>
      </w:r>
      <w:r w:rsidRPr="00957D98">
        <w:rPr>
          <w:rFonts w:ascii="BZarRegular" w:cs="B Zar" w:hint="cs"/>
          <w:kern w:val="0"/>
          <w:sz w:val="28"/>
          <w:szCs w:val="28"/>
          <w:rtl/>
        </w:rPr>
        <w:t>زمین</w:t>
      </w:r>
      <w:r w:rsidRPr="00957D98">
        <w:rPr>
          <w:rFonts w:ascii="BZarRegular" w:cs="B Zar"/>
          <w:kern w:val="0"/>
          <w:sz w:val="28"/>
          <w:szCs w:val="28"/>
          <w:rtl/>
        </w:rPr>
        <w:t xml:space="preserve"> </w:t>
      </w:r>
      <w:r w:rsidRPr="00957D98">
        <w:rPr>
          <w:rFonts w:ascii="BZarRegular" w:cs="B Zar" w:hint="cs"/>
          <w:kern w:val="0"/>
          <w:sz w:val="28"/>
          <w:szCs w:val="28"/>
          <w:rtl/>
        </w:rPr>
        <w:t>از</w:t>
      </w:r>
      <w:r w:rsidRPr="00957D98">
        <w:rPr>
          <w:rFonts w:ascii="BZarRegular" w:cs="B Zar"/>
          <w:kern w:val="0"/>
          <w:sz w:val="28"/>
          <w:szCs w:val="28"/>
          <w:rtl/>
        </w:rPr>
        <w:t xml:space="preserve"> </w:t>
      </w:r>
      <w:r w:rsidRPr="00957D98">
        <w:rPr>
          <w:rFonts w:ascii="BZarRegular" w:cs="B Zar" w:hint="cs"/>
          <w:kern w:val="0"/>
          <w:sz w:val="28"/>
          <w:szCs w:val="28"/>
          <w:rtl/>
        </w:rPr>
        <w:t>این</w:t>
      </w:r>
      <w:r w:rsidRPr="00957D98">
        <w:rPr>
          <w:rFonts w:ascii="BZarRegular" w:cs="B Zar"/>
          <w:kern w:val="0"/>
          <w:sz w:val="28"/>
          <w:szCs w:val="28"/>
          <w:rtl/>
        </w:rPr>
        <w:t xml:space="preserve"> </w:t>
      </w:r>
      <w:r w:rsidRPr="00957D98">
        <w:rPr>
          <w:rFonts w:ascii="BZarRegular" w:cs="B Zar" w:hint="cs"/>
          <w:kern w:val="0"/>
          <w:sz w:val="28"/>
          <w:szCs w:val="28"/>
          <w:rtl/>
        </w:rPr>
        <w:t>دست</w:t>
      </w:r>
      <w:r w:rsidRPr="00957D98">
        <w:rPr>
          <w:rFonts w:ascii="BZarRegular" w:cs="B Zar"/>
          <w:kern w:val="0"/>
          <w:sz w:val="28"/>
          <w:szCs w:val="28"/>
          <w:rtl/>
        </w:rPr>
        <w:t xml:space="preserve"> </w:t>
      </w:r>
      <w:r w:rsidRPr="00957D98">
        <w:rPr>
          <w:rFonts w:ascii="BZarRegular" w:cs="B Zar" w:hint="cs"/>
          <w:kern w:val="0"/>
          <w:sz w:val="28"/>
          <w:szCs w:val="28"/>
          <w:rtl/>
        </w:rPr>
        <w:t>باشد،</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قیمت،</w:t>
      </w:r>
      <w:r w:rsidRPr="00957D98">
        <w:rPr>
          <w:rFonts w:ascii="BZarRegular" w:cs="B Zar"/>
          <w:kern w:val="0"/>
          <w:sz w:val="28"/>
          <w:szCs w:val="28"/>
          <w:rtl/>
        </w:rPr>
        <w:t xml:space="preserve"> </w:t>
      </w:r>
      <w:r w:rsidRPr="00957D98">
        <w:rPr>
          <w:rFonts w:ascii="BZarRegular" w:cs="B Zar" w:hint="cs"/>
          <w:kern w:val="0"/>
          <w:sz w:val="28"/>
          <w:szCs w:val="28"/>
          <w:rtl/>
        </w:rPr>
        <w:t>بدان</w:t>
      </w:r>
      <w:r w:rsidRPr="00957D98">
        <w:rPr>
          <w:rFonts w:ascii="BZarRegular" w:cs="B Zar"/>
          <w:kern w:val="0"/>
          <w:sz w:val="28"/>
          <w:szCs w:val="28"/>
          <w:rtl/>
        </w:rPr>
        <w:t xml:space="preserve"> </w:t>
      </w:r>
      <w:r w:rsidRPr="00957D98">
        <w:rPr>
          <w:rFonts w:ascii="BZarRegular" w:cs="B Zar" w:hint="cs"/>
          <w:kern w:val="0"/>
          <w:sz w:val="28"/>
          <w:szCs w:val="28"/>
          <w:rtl/>
        </w:rPr>
        <w:t>مبلغ</w:t>
      </w:r>
      <w:r w:rsidRPr="00957D98">
        <w:rPr>
          <w:rFonts w:ascii="BZarRegular" w:cs="B Zar"/>
          <w:kern w:val="0"/>
          <w:sz w:val="28"/>
          <w:szCs w:val="28"/>
          <w:rtl/>
        </w:rPr>
        <w:t xml:space="preserve"> </w:t>
      </w:r>
      <w:r w:rsidRPr="00957D98">
        <w:rPr>
          <w:rFonts w:ascii="BZarRegular" w:cs="B Zar" w:hint="cs"/>
          <w:kern w:val="0"/>
          <w:sz w:val="28"/>
          <w:szCs w:val="28"/>
          <w:rtl/>
        </w:rPr>
        <w:t>رسد،</w:t>
      </w:r>
      <w:r w:rsidRPr="00957D98">
        <w:rPr>
          <w:rFonts w:ascii="BZarRegular" w:cs="B Zar"/>
          <w:kern w:val="0"/>
          <w:sz w:val="28"/>
          <w:szCs w:val="28"/>
          <w:rtl/>
        </w:rPr>
        <w:t xml:space="preserve"> </w:t>
      </w:r>
      <w:r w:rsidRPr="00957D98">
        <w:rPr>
          <w:rFonts w:ascii="BZarRegular" w:cs="B Zar" w:hint="cs"/>
          <w:kern w:val="0"/>
          <w:sz w:val="28"/>
          <w:szCs w:val="28"/>
          <w:rtl/>
        </w:rPr>
        <w:t>چه</w:t>
      </w:r>
      <w:r w:rsidRPr="00957D98">
        <w:rPr>
          <w:rFonts w:ascii="BZarRegular" w:cs="B Zar"/>
          <w:kern w:val="0"/>
          <w:sz w:val="28"/>
          <w:szCs w:val="28"/>
          <w:rtl/>
        </w:rPr>
        <w:t xml:space="preserve"> </w:t>
      </w:r>
      <w:r w:rsidRPr="00957D98">
        <w:rPr>
          <w:rFonts w:ascii="BZarRegular" w:cs="B Zar" w:hint="cs"/>
          <w:kern w:val="0"/>
          <w:sz w:val="28"/>
          <w:szCs w:val="28"/>
          <w:rtl/>
        </w:rPr>
        <w:t>جاي</w:t>
      </w:r>
      <w:r w:rsidRPr="00957D98">
        <w:rPr>
          <w:rFonts w:ascii="BZarRegular" w:cs="B Zar"/>
          <w:kern w:val="0"/>
          <w:sz w:val="28"/>
          <w:szCs w:val="28"/>
          <w:rtl/>
        </w:rPr>
        <w:t xml:space="preserve"> </w:t>
      </w:r>
      <w:r w:rsidRPr="00957D98">
        <w:rPr>
          <w:rFonts w:ascii="BZarRegular" w:cs="B Zar" w:hint="cs"/>
          <w:kern w:val="0"/>
          <w:sz w:val="28"/>
          <w:szCs w:val="28"/>
          <w:rtl/>
        </w:rPr>
        <w:t>مصر</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روم</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حریر</w:t>
      </w:r>
      <w:r w:rsidRPr="00957D98">
        <w:rPr>
          <w:rFonts w:ascii="BZarRegular" w:cs="B Zar"/>
          <w:kern w:val="0"/>
          <w:sz w:val="28"/>
          <w:szCs w:val="28"/>
          <w:rtl/>
        </w:rPr>
        <w:t xml:space="preserve"> </w:t>
      </w:r>
      <w:r w:rsidRPr="00957D98">
        <w:rPr>
          <w:rFonts w:ascii="BZarRegular" w:cs="B Zar" w:hint="cs"/>
          <w:kern w:val="0"/>
          <w:sz w:val="28"/>
          <w:szCs w:val="28"/>
          <w:rtl/>
        </w:rPr>
        <w:t>وکتان</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بحرین</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عمان،</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لؤلؤ</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مرجان،</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لعل</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یاقوت</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بدخشان</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کان،</w:t>
      </w:r>
      <w:r w:rsidRPr="00957D98">
        <w:rPr>
          <w:rFonts w:ascii="BZarRegular" w:cs="B Zar"/>
          <w:kern w:val="0"/>
          <w:sz w:val="28"/>
          <w:szCs w:val="28"/>
          <w:rtl/>
        </w:rPr>
        <w:t xml:space="preserve"> </w:t>
      </w:r>
      <w:r w:rsidRPr="00957D98">
        <w:rPr>
          <w:rFonts w:ascii="BZarRegular" w:cs="B Zar" w:hint="cs"/>
          <w:kern w:val="0"/>
          <w:sz w:val="28"/>
          <w:szCs w:val="28"/>
          <w:rtl/>
        </w:rPr>
        <w:t>حاصل</w:t>
      </w:r>
      <w:r w:rsidRPr="00957D98">
        <w:rPr>
          <w:rFonts w:ascii="BZarRegular" w:cs="B Zar"/>
          <w:kern w:val="0"/>
          <w:sz w:val="28"/>
          <w:szCs w:val="28"/>
          <w:rtl/>
        </w:rPr>
        <w:t xml:space="preserve"> </w:t>
      </w:r>
      <w:r w:rsidRPr="00957D98">
        <w:rPr>
          <w:rFonts w:ascii="BZarRegular" w:cs="B Zar" w:hint="cs"/>
          <w:kern w:val="0"/>
          <w:sz w:val="28"/>
          <w:szCs w:val="28"/>
          <w:rtl/>
        </w:rPr>
        <w:t>مال</w:t>
      </w:r>
      <w:r w:rsidRPr="00957D98">
        <w:rPr>
          <w:rFonts w:ascii="BZarRegular" w:cs="B Zar"/>
          <w:kern w:val="0"/>
          <w:sz w:val="28"/>
          <w:szCs w:val="28"/>
          <w:rtl/>
        </w:rPr>
        <w:t xml:space="preserve"> </w:t>
      </w:r>
      <w:r w:rsidRPr="00957D98">
        <w:rPr>
          <w:rFonts w:ascii="BZarRegular" w:cs="B Zar" w:hint="cs"/>
          <w:kern w:val="0"/>
          <w:sz w:val="28"/>
          <w:szCs w:val="28"/>
          <w:rtl/>
        </w:rPr>
        <w:t>اجارت</w:t>
      </w:r>
      <w:r w:rsidRPr="00957D98">
        <w:rPr>
          <w:rFonts w:ascii="BZarRegular" w:cs="B Zar"/>
          <w:kern w:val="0"/>
          <w:sz w:val="28"/>
          <w:szCs w:val="28"/>
          <w:rtl/>
        </w:rPr>
        <w:t xml:space="preserve"> </w:t>
      </w:r>
      <w:r w:rsidRPr="00957D98">
        <w:rPr>
          <w:rFonts w:ascii="BZarRegular" w:cs="B Zar" w:hint="cs"/>
          <w:kern w:val="0"/>
          <w:sz w:val="28"/>
          <w:szCs w:val="28"/>
          <w:rtl/>
        </w:rPr>
        <w:t>از</w:t>
      </w:r>
      <w:r w:rsidRPr="00957D98">
        <w:rPr>
          <w:rFonts w:ascii="BZarRegular" w:cs="B Zar"/>
          <w:kern w:val="0"/>
          <w:sz w:val="28"/>
          <w:szCs w:val="28"/>
          <w:rtl/>
        </w:rPr>
        <w:t xml:space="preserve"> </w:t>
      </w:r>
      <w:r w:rsidRPr="00957D98">
        <w:rPr>
          <w:rFonts w:ascii="BZarRegular" w:cs="B Zar" w:hint="cs"/>
          <w:kern w:val="0"/>
          <w:sz w:val="28"/>
          <w:szCs w:val="28"/>
          <w:rtl/>
        </w:rPr>
        <w:t>این</w:t>
      </w:r>
      <w:r w:rsidRPr="00957D98">
        <w:rPr>
          <w:rFonts w:ascii="BZarRegular" w:cs="B Zar"/>
          <w:kern w:val="0"/>
          <w:sz w:val="28"/>
          <w:szCs w:val="28"/>
          <w:rtl/>
        </w:rPr>
        <w:t xml:space="preserve"> </w:t>
      </w:r>
      <w:r w:rsidRPr="00957D98">
        <w:rPr>
          <w:rFonts w:ascii="BZarRegular" w:cs="B Zar" w:hint="cs"/>
          <w:kern w:val="0"/>
          <w:sz w:val="28"/>
          <w:szCs w:val="28"/>
          <w:rtl/>
        </w:rPr>
        <w:t>بازار،</w:t>
      </w:r>
      <w:r w:rsidRPr="00957D98">
        <w:rPr>
          <w:rFonts w:ascii="BZarRegular" w:cs="B Zar"/>
          <w:kern w:val="0"/>
          <w:sz w:val="28"/>
          <w:szCs w:val="28"/>
          <w:rtl/>
        </w:rPr>
        <w:t xml:space="preserve"> </w:t>
      </w:r>
      <w:r w:rsidRPr="00957D98">
        <w:rPr>
          <w:rFonts w:ascii="BZarRegular" w:cs="B Zar" w:hint="cs"/>
          <w:kern w:val="0"/>
          <w:sz w:val="28"/>
          <w:szCs w:val="28"/>
          <w:rtl/>
        </w:rPr>
        <w:t>هر</w:t>
      </w:r>
      <w:r w:rsidRPr="00957D98">
        <w:rPr>
          <w:rFonts w:ascii="BZarRegular" w:cs="B Zar"/>
          <w:kern w:val="0"/>
          <w:sz w:val="28"/>
          <w:szCs w:val="28"/>
          <w:rtl/>
        </w:rPr>
        <w:t xml:space="preserve"> </w:t>
      </w:r>
      <w:r w:rsidRPr="00957D98">
        <w:rPr>
          <w:rFonts w:ascii="BZarRegular" w:cs="B Zar" w:hint="cs"/>
          <w:kern w:val="0"/>
          <w:sz w:val="28"/>
          <w:szCs w:val="28"/>
          <w:rtl/>
        </w:rPr>
        <w:lastRenderedPageBreak/>
        <w:t>سال</w:t>
      </w:r>
      <w:r w:rsidRPr="00957D98">
        <w:rPr>
          <w:rFonts w:ascii="BZarRegular" w:cs="B Zar"/>
          <w:kern w:val="0"/>
          <w:sz w:val="28"/>
          <w:szCs w:val="28"/>
          <w:rtl/>
        </w:rPr>
        <w:t xml:space="preserve"> </w:t>
      </w:r>
      <w:r w:rsidRPr="00957D98">
        <w:rPr>
          <w:rFonts w:ascii="BZarRegular" w:cs="B Zar" w:hint="cs"/>
          <w:kern w:val="0"/>
          <w:sz w:val="28"/>
          <w:szCs w:val="28"/>
          <w:rtl/>
        </w:rPr>
        <w:t>مبلغ</w:t>
      </w:r>
      <w:r w:rsidRPr="00957D98">
        <w:rPr>
          <w:rFonts w:ascii="BZarRegular" w:cs="B Zar"/>
          <w:kern w:val="0"/>
          <w:sz w:val="28"/>
          <w:szCs w:val="28"/>
          <w:rtl/>
        </w:rPr>
        <w:t xml:space="preserve"> </w:t>
      </w:r>
      <w:r w:rsidRPr="00957D98">
        <w:rPr>
          <w:rFonts w:ascii="BZarRegular" w:cs="B Zar" w:hint="cs"/>
          <w:kern w:val="0"/>
          <w:sz w:val="28"/>
          <w:szCs w:val="28"/>
          <w:rtl/>
        </w:rPr>
        <w:t>چهل</w:t>
      </w:r>
      <w:r w:rsidR="007B65DF">
        <w:rPr>
          <w:rFonts w:ascii="BZarRegular" w:cs="B Zar"/>
          <w:kern w:val="0"/>
          <w:sz w:val="28"/>
          <w:szCs w:val="28"/>
        </w:rPr>
        <w:t xml:space="preserve"> </w:t>
      </w:r>
      <w:r w:rsidRPr="00957D98">
        <w:rPr>
          <w:rFonts w:ascii="BZarRegular" w:cs="B Zar" w:hint="cs"/>
          <w:kern w:val="0"/>
          <w:sz w:val="28"/>
          <w:szCs w:val="28"/>
          <w:rtl/>
        </w:rPr>
        <w:t>هزار</w:t>
      </w:r>
      <w:r w:rsidRPr="00957D98">
        <w:rPr>
          <w:rFonts w:ascii="BZarRegular" w:cs="B Zar"/>
          <w:kern w:val="0"/>
          <w:sz w:val="28"/>
          <w:szCs w:val="28"/>
          <w:rtl/>
        </w:rPr>
        <w:t xml:space="preserve"> </w:t>
      </w:r>
      <w:r w:rsidRPr="00957D98">
        <w:rPr>
          <w:rFonts w:ascii="BZarRegular" w:cs="B Zar" w:hint="cs"/>
          <w:kern w:val="0"/>
          <w:sz w:val="28"/>
          <w:szCs w:val="28"/>
          <w:rtl/>
        </w:rPr>
        <w:t>درم</w:t>
      </w:r>
      <w:r w:rsidRPr="00957D98">
        <w:rPr>
          <w:rFonts w:ascii="BZarRegular" w:cs="B Zar"/>
          <w:kern w:val="0"/>
          <w:sz w:val="28"/>
          <w:szCs w:val="28"/>
          <w:rtl/>
        </w:rPr>
        <w:t xml:space="preserve"> </w:t>
      </w:r>
      <w:r w:rsidRPr="00957D98">
        <w:rPr>
          <w:rFonts w:ascii="BZarRegular" w:cs="B Zar" w:hint="cs"/>
          <w:kern w:val="0"/>
          <w:sz w:val="28"/>
          <w:szCs w:val="28"/>
          <w:rtl/>
        </w:rPr>
        <w:t>است</w:t>
      </w:r>
      <w:r w:rsidRPr="00957D98">
        <w:rPr>
          <w:rFonts w:ascii="BZarRegular" w:cs="B Zar"/>
          <w:kern w:val="0"/>
          <w:sz w:val="28"/>
          <w:szCs w:val="28"/>
          <w:rtl/>
        </w:rPr>
        <w:t xml:space="preserve"> </w:t>
      </w:r>
      <w:r w:rsidRPr="00957D98">
        <w:rPr>
          <w:rFonts w:ascii="BZarRegular" w:cs="B Zar" w:hint="cs"/>
          <w:kern w:val="0"/>
          <w:sz w:val="28"/>
          <w:szCs w:val="28"/>
          <w:rtl/>
        </w:rPr>
        <w:t>بیرون از</w:t>
      </w:r>
      <w:r w:rsidRPr="00957D98">
        <w:rPr>
          <w:rFonts w:ascii="BZarRegular" w:cs="B Zar"/>
          <w:kern w:val="0"/>
          <w:sz w:val="28"/>
          <w:szCs w:val="28"/>
          <w:rtl/>
        </w:rPr>
        <w:t xml:space="preserve"> </w:t>
      </w:r>
      <w:r w:rsidRPr="00957D98">
        <w:rPr>
          <w:rFonts w:ascii="BZarRegular" w:cs="B Zar" w:hint="cs"/>
          <w:kern w:val="0"/>
          <w:sz w:val="28"/>
          <w:szCs w:val="28"/>
          <w:rtl/>
        </w:rPr>
        <w:t>تکلّفات</w:t>
      </w:r>
      <w:r w:rsidRPr="00957D98">
        <w:rPr>
          <w:rFonts w:ascii="BZarRegular" w:cs="B Zar"/>
          <w:kern w:val="0"/>
          <w:sz w:val="28"/>
          <w:szCs w:val="28"/>
          <w:rtl/>
        </w:rPr>
        <w:t xml:space="preserve"> </w:t>
      </w:r>
      <w:r w:rsidRPr="00957D98">
        <w:rPr>
          <w:rFonts w:ascii="BZarRegular" w:cs="B Zar" w:hint="cs"/>
          <w:kern w:val="0"/>
          <w:sz w:val="28"/>
          <w:szCs w:val="28"/>
          <w:rtl/>
        </w:rPr>
        <w:t>عمّال،</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توقّعات</w:t>
      </w:r>
      <w:r w:rsidRPr="00957D98">
        <w:rPr>
          <w:rFonts w:ascii="BZarRegular" w:cs="B Zar"/>
          <w:kern w:val="0"/>
          <w:sz w:val="28"/>
          <w:szCs w:val="28"/>
          <w:rtl/>
        </w:rPr>
        <w:t xml:space="preserve"> </w:t>
      </w:r>
      <w:r w:rsidRPr="00957D98">
        <w:rPr>
          <w:rFonts w:ascii="BZarRegular" w:cs="B Zar" w:hint="cs"/>
          <w:kern w:val="0"/>
          <w:sz w:val="28"/>
          <w:szCs w:val="28"/>
          <w:rtl/>
        </w:rPr>
        <w:t>حمّال،</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مرسومات</w:t>
      </w:r>
      <w:r w:rsidRPr="00957D98">
        <w:rPr>
          <w:rFonts w:ascii="BZarRegular" w:cs="B Zar"/>
          <w:kern w:val="0"/>
          <w:sz w:val="28"/>
          <w:szCs w:val="28"/>
          <w:rtl/>
        </w:rPr>
        <w:t xml:space="preserve"> </w:t>
      </w:r>
      <w:r w:rsidRPr="00957D98">
        <w:rPr>
          <w:rFonts w:ascii="BZarRegular" w:cs="B Zar" w:hint="cs"/>
          <w:kern w:val="0"/>
          <w:sz w:val="28"/>
          <w:szCs w:val="28"/>
          <w:rtl/>
        </w:rPr>
        <w:t>حرّاس،</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وظایف</w:t>
      </w:r>
      <w:r w:rsidRPr="00957D98">
        <w:rPr>
          <w:rFonts w:ascii="BZarRegular" w:cs="B Zar"/>
          <w:kern w:val="0"/>
          <w:sz w:val="28"/>
          <w:szCs w:val="28"/>
          <w:rtl/>
        </w:rPr>
        <w:t xml:space="preserve"> </w:t>
      </w:r>
      <w:r w:rsidRPr="00957D98">
        <w:rPr>
          <w:rFonts w:ascii="BZarRegular" w:cs="B Zar" w:hint="cs"/>
          <w:kern w:val="0"/>
          <w:sz w:val="28"/>
          <w:szCs w:val="28"/>
          <w:rtl/>
        </w:rPr>
        <w:t>سقّا</w:t>
      </w:r>
      <w:r w:rsidRPr="00957D98">
        <w:rPr>
          <w:rFonts w:ascii="BZarRegular" w:cs="B Zar"/>
          <w:kern w:val="0"/>
          <w:sz w:val="28"/>
          <w:szCs w:val="28"/>
          <w:rtl/>
        </w:rPr>
        <w:t xml:space="preserve"> </w:t>
      </w:r>
      <w:r w:rsidRPr="00957D98">
        <w:rPr>
          <w:rFonts w:ascii="BZarRegular" w:cs="B Zar" w:hint="cs"/>
          <w:kern w:val="0"/>
          <w:sz w:val="28"/>
          <w:szCs w:val="28"/>
          <w:rtl/>
        </w:rPr>
        <w:t>و</w:t>
      </w:r>
      <w:r w:rsidRPr="00957D98">
        <w:rPr>
          <w:rFonts w:ascii="BZarRegular" w:cs="B Zar"/>
          <w:kern w:val="0"/>
          <w:sz w:val="28"/>
          <w:szCs w:val="28"/>
          <w:rtl/>
        </w:rPr>
        <w:t xml:space="preserve"> </w:t>
      </w:r>
      <w:r w:rsidRPr="00957D98">
        <w:rPr>
          <w:rFonts w:ascii="BZarRegular" w:cs="B Zar" w:hint="cs"/>
          <w:kern w:val="0"/>
          <w:sz w:val="28"/>
          <w:szCs w:val="28"/>
          <w:rtl/>
        </w:rPr>
        <w:t>سرقفلی</w:t>
      </w:r>
      <w:r w:rsidRPr="00957D98">
        <w:rPr>
          <w:rFonts w:ascii="BZarRegular" w:cs="B Zar"/>
          <w:kern w:val="0"/>
          <w:sz w:val="28"/>
          <w:szCs w:val="28"/>
          <w:rtl/>
        </w:rPr>
        <w:t xml:space="preserve"> </w:t>
      </w:r>
      <w:r w:rsidRPr="00957D98">
        <w:rPr>
          <w:rFonts w:ascii="BZarRegular" w:cs="B Zar" w:hint="cs"/>
          <w:kern w:val="0"/>
          <w:sz w:val="28"/>
          <w:szCs w:val="28"/>
          <w:rtl/>
        </w:rPr>
        <w:t>سرادار</w:t>
      </w:r>
      <w:r w:rsidR="00406774" w:rsidRPr="00957D98">
        <w:rPr>
          <w:rFonts w:ascii="BZarRegular" w:cs="B Zar" w:hint="cs"/>
          <w:kern w:val="0"/>
          <w:sz w:val="28"/>
          <w:szCs w:val="28"/>
          <w:rtl/>
        </w:rPr>
        <w:t>»</w:t>
      </w:r>
    </w:p>
    <w:p w14:paraId="6F1E6948" w14:textId="748267A6" w:rsidR="00406774" w:rsidRPr="00957D98" w:rsidRDefault="00EC620B" w:rsidP="00C84D99">
      <w:pPr>
        <w:autoSpaceDE w:val="0"/>
        <w:autoSpaceDN w:val="0"/>
        <w:bidi/>
        <w:adjustRightInd w:val="0"/>
        <w:spacing w:after="0" w:line="240" w:lineRule="auto"/>
        <w:jc w:val="both"/>
        <w:rPr>
          <w:rFonts w:ascii="BZarRegular" w:cs="B Zar"/>
          <w:kern w:val="0"/>
          <w:sz w:val="28"/>
          <w:szCs w:val="28"/>
          <w:rtl/>
          <w:lang w:bidi="fa-IR"/>
        </w:rPr>
      </w:pPr>
      <w:r>
        <w:rPr>
          <w:rFonts w:ascii="BZarRegular" w:cs="B Zar" w:hint="cs"/>
          <w:kern w:val="0"/>
          <w:sz w:val="28"/>
          <w:szCs w:val="28"/>
          <w:rtl/>
        </w:rPr>
        <w:t xml:space="preserve">با توجه به </w:t>
      </w:r>
      <w:r w:rsidR="00C84D99" w:rsidRPr="00957D98">
        <w:rPr>
          <w:rFonts w:ascii="BZarRegular" w:cs="B Zar" w:hint="cs"/>
          <w:kern w:val="0"/>
          <w:sz w:val="28"/>
          <w:szCs w:val="28"/>
          <w:rtl/>
        </w:rPr>
        <w:t>تعریف</w:t>
      </w:r>
      <w:r>
        <w:rPr>
          <w:rFonts w:ascii="BZarRegular" w:cs="B Zar" w:hint="cs"/>
          <w:kern w:val="0"/>
          <w:sz w:val="28"/>
          <w:szCs w:val="28"/>
          <w:rtl/>
        </w:rPr>
        <w:t xml:space="preserve"> های به عمل آمده و</w:t>
      </w:r>
      <w:r w:rsidR="00C84D99" w:rsidRPr="00957D98">
        <w:rPr>
          <w:rFonts w:ascii="BZarRegular" w:cs="B Zar" w:hint="cs"/>
          <w:kern w:val="0"/>
          <w:sz w:val="28"/>
          <w:szCs w:val="28"/>
          <w:rtl/>
        </w:rPr>
        <w:t xml:space="preserve"> از دیدگاه نویسنده فرهنگ آنندراج </w:t>
      </w:r>
      <w:r w:rsidR="001C0A79" w:rsidRPr="00957D98">
        <w:rPr>
          <w:rFonts w:ascii="BZarRegular" w:cs="B Zar" w:hint="cs"/>
          <w:kern w:val="0"/>
          <w:sz w:val="28"/>
          <w:szCs w:val="28"/>
          <w:rtl/>
        </w:rPr>
        <w:t xml:space="preserve">چیزی است (اعم از وجه نقد یا غیر آن)که موجر از مستاجر در قبال گشودن قفل دکان یا هر فضای محصور دریافت می نماید. </w:t>
      </w:r>
      <w:r w:rsidR="000C09B5" w:rsidRPr="00957D98">
        <w:rPr>
          <w:rFonts w:ascii="BZarRegular" w:cs="B Zar" w:hint="cs"/>
          <w:kern w:val="0"/>
          <w:sz w:val="28"/>
          <w:szCs w:val="28"/>
          <w:rtl/>
        </w:rPr>
        <w:t xml:space="preserve">این </w:t>
      </w:r>
      <w:r w:rsidR="005F1B80" w:rsidRPr="00957D98">
        <w:rPr>
          <w:rFonts w:ascii="BZarRegular" w:cs="B Zar" w:hint="cs"/>
          <w:kern w:val="0"/>
          <w:sz w:val="28"/>
          <w:szCs w:val="28"/>
          <w:rtl/>
        </w:rPr>
        <w:t xml:space="preserve">تعریف </w:t>
      </w:r>
      <w:r>
        <w:rPr>
          <w:rFonts w:ascii="BZarRegular" w:cs="B Zar" w:hint="cs"/>
          <w:kern w:val="0"/>
          <w:sz w:val="28"/>
          <w:szCs w:val="28"/>
          <w:rtl/>
        </w:rPr>
        <w:t xml:space="preserve">تا حدی </w:t>
      </w:r>
      <w:r w:rsidR="000C09B5" w:rsidRPr="00957D98">
        <w:rPr>
          <w:rFonts w:ascii="BZarRegular" w:cs="B Zar" w:hint="cs"/>
          <w:kern w:val="0"/>
          <w:sz w:val="28"/>
          <w:szCs w:val="28"/>
          <w:rtl/>
        </w:rPr>
        <w:t xml:space="preserve">با </w:t>
      </w:r>
      <w:r w:rsidR="005F1B80" w:rsidRPr="00957D98">
        <w:rPr>
          <w:rFonts w:ascii="BZarRegular" w:cs="B Zar" w:hint="cs"/>
          <w:kern w:val="0"/>
          <w:sz w:val="28"/>
          <w:szCs w:val="28"/>
          <w:rtl/>
        </w:rPr>
        <w:t xml:space="preserve">مفهوم </w:t>
      </w:r>
      <w:r w:rsidR="000C09B5" w:rsidRPr="00957D98">
        <w:rPr>
          <w:rFonts w:ascii="BZarRegular" w:cs="B Zar" w:hint="cs"/>
          <w:kern w:val="0"/>
          <w:sz w:val="28"/>
          <w:szCs w:val="28"/>
          <w:rtl/>
        </w:rPr>
        <w:t>فعلی سرقفلی در روابط موجر و مستاجر مطابقت دارد.</w:t>
      </w:r>
      <w:r w:rsidR="005F1B80" w:rsidRPr="00957D98">
        <w:rPr>
          <w:rFonts w:ascii="BZarRegular" w:cs="B Zar" w:hint="cs"/>
          <w:kern w:val="0"/>
          <w:sz w:val="28"/>
          <w:szCs w:val="28"/>
          <w:rtl/>
        </w:rPr>
        <w:t xml:space="preserve"> اما تعریف مرحوم علامه دهخدا بدون تعیین منشأ ایجاد این حق </w:t>
      </w:r>
      <w:r w:rsidR="00406774" w:rsidRPr="00957D98">
        <w:rPr>
          <w:rFonts w:ascii="BZarRegular" w:cs="B Zar" w:hint="cs"/>
          <w:kern w:val="0"/>
          <w:sz w:val="28"/>
          <w:szCs w:val="28"/>
          <w:rtl/>
        </w:rPr>
        <w:t xml:space="preserve">، </w:t>
      </w:r>
      <w:r w:rsidR="005F1B80" w:rsidRPr="00957D98">
        <w:rPr>
          <w:rFonts w:ascii="BZarRegular" w:cs="B Zar" w:hint="cs"/>
          <w:kern w:val="0"/>
          <w:sz w:val="28"/>
          <w:szCs w:val="28"/>
          <w:rtl/>
        </w:rPr>
        <w:t xml:space="preserve">صرفاً مبیّن پیدایش این حق برای مستاجر مکان استیجاری است </w:t>
      </w:r>
      <w:r w:rsidR="00406774" w:rsidRPr="00957D98">
        <w:rPr>
          <w:rFonts w:ascii="BZarRegular" w:cs="B Zar" w:hint="cs"/>
          <w:kern w:val="0"/>
          <w:sz w:val="28"/>
          <w:szCs w:val="28"/>
          <w:rtl/>
        </w:rPr>
        <w:t xml:space="preserve">لیکن در مجموع مشخص نمی کند که این سرقفلی </w:t>
      </w:r>
      <w:r>
        <w:rPr>
          <w:rFonts w:ascii="BZarRegular" w:cs="B Zar" w:hint="cs"/>
          <w:kern w:val="0"/>
          <w:sz w:val="28"/>
          <w:szCs w:val="28"/>
          <w:rtl/>
        </w:rPr>
        <w:t xml:space="preserve">به غیر از آن که قابل فروش به مستاجر بعدی است ، </w:t>
      </w:r>
      <w:r w:rsidR="00406774" w:rsidRPr="00957D98">
        <w:rPr>
          <w:rFonts w:ascii="BZarRegular" w:cs="B Zar" w:hint="cs"/>
          <w:kern w:val="0"/>
          <w:sz w:val="28"/>
          <w:szCs w:val="28"/>
          <w:rtl/>
        </w:rPr>
        <w:t>چه امتیاز یا حقی برای مستأجر محل ایجاد می کند.تعریف</w:t>
      </w:r>
      <w:r w:rsidR="005F1B80" w:rsidRPr="00957D98">
        <w:rPr>
          <w:rFonts w:ascii="BZarRegular" w:cs="B Zar" w:hint="cs"/>
          <w:kern w:val="0"/>
          <w:sz w:val="28"/>
          <w:szCs w:val="28"/>
          <w:rtl/>
        </w:rPr>
        <w:t xml:space="preserve"> مرحوم دکتر معین با مفهوم حق کسب یا </w:t>
      </w:r>
      <w:r w:rsidR="005F1B80" w:rsidRPr="00957D98">
        <w:rPr>
          <w:rFonts w:ascii="BZarRegular" w:cs="B Zar" w:hint="cs"/>
          <w:kern w:val="0"/>
          <w:sz w:val="28"/>
          <w:szCs w:val="28"/>
          <w:rtl/>
          <w:lang w:bidi="fa-IR"/>
        </w:rPr>
        <w:t>پیشه یا تجارت سنخیّت بیشتری دارد زیرا در برگیرنده</w:t>
      </w:r>
      <w:r w:rsidR="00406774" w:rsidRPr="00957D98">
        <w:rPr>
          <w:rFonts w:ascii="BZarRegular" w:cs="B Zar" w:hint="cs"/>
          <w:kern w:val="0"/>
          <w:sz w:val="28"/>
          <w:szCs w:val="28"/>
          <w:rtl/>
          <w:lang w:bidi="fa-IR"/>
        </w:rPr>
        <w:t xml:space="preserve"> ویژگی های </w:t>
      </w:r>
      <w:r w:rsidR="005F1B80" w:rsidRPr="00957D98">
        <w:rPr>
          <w:rFonts w:ascii="BZarRegular" w:cs="B Zar" w:hint="cs"/>
          <w:kern w:val="0"/>
          <w:sz w:val="28"/>
          <w:szCs w:val="28"/>
          <w:rtl/>
          <w:lang w:bidi="fa-IR"/>
        </w:rPr>
        <w:t xml:space="preserve">اساسی حق مذکور </w:t>
      </w:r>
      <w:r w:rsidR="00406774" w:rsidRPr="00957D98">
        <w:rPr>
          <w:rFonts w:ascii="BZarRegular" w:cs="B Zar" w:hint="cs"/>
          <w:kern w:val="0"/>
          <w:sz w:val="28"/>
          <w:szCs w:val="28"/>
          <w:rtl/>
          <w:lang w:bidi="fa-IR"/>
        </w:rPr>
        <w:t>و وابستگی ارزش آن به شهرت کسبی یا تجاری مستاجر و تعداد مشتریان است.</w:t>
      </w:r>
    </w:p>
    <w:p w14:paraId="7D1C65C9" w14:textId="5874D75C" w:rsidR="00F46279" w:rsidRPr="00957D98" w:rsidRDefault="00F46279" w:rsidP="00F46279">
      <w:pPr>
        <w:autoSpaceDE w:val="0"/>
        <w:autoSpaceDN w:val="0"/>
        <w:bidi/>
        <w:adjustRightInd w:val="0"/>
        <w:spacing w:after="0" w:line="240" w:lineRule="auto"/>
        <w:jc w:val="both"/>
        <w:rPr>
          <w:rFonts w:ascii="BZarRegular" w:cs="B Zar"/>
          <w:kern w:val="0"/>
          <w:sz w:val="28"/>
          <w:szCs w:val="28"/>
          <w:rtl/>
          <w:lang w:bidi="fa-IR"/>
        </w:rPr>
      </w:pPr>
      <w:r w:rsidRPr="00957D98">
        <w:rPr>
          <w:rFonts w:ascii="BZarRegular" w:cs="B Zar" w:hint="cs"/>
          <w:kern w:val="0"/>
          <w:sz w:val="28"/>
          <w:szCs w:val="28"/>
          <w:rtl/>
          <w:lang w:bidi="fa-IR"/>
        </w:rPr>
        <w:t xml:space="preserve">از دید تاریخی و بر مبنای آنچه از مفهوم سرقفلی در کتاب محاسن اصفهان آمده چنین استنباط می شود که سرقفلی وجهی یا مالی بوده  که سرایدار بابت گشودن در کاروانسرا یا سرای تجاری بر روی قافله های تجاری </w:t>
      </w:r>
      <w:r w:rsidR="00F14471">
        <w:rPr>
          <w:rFonts w:ascii="BZarRegular" w:cs="B Zar" w:hint="cs"/>
          <w:kern w:val="0"/>
          <w:sz w:val="28"/>
          <w:szCs w:val="28"/>
          <w:rtl/>
          <w:lang w:bidi="fa-IR"/>
        </w:rPr>
        <w:t xml:space="preserve">یا مراجعین  و </w:t>
      </w:r>
      <w:r w:rsidR="00C15C10">
        <w:rPr>
          <w:rFonts w:ascii="BZarRegular" w:cs="B Zar" w:hint="cs"/>
          <w:kern w:val="0"/>
          <w:sz w:val="28"/>
          <w:szCs w:val="28"/>
          <w:rtl/>
          <w:lang w:bidi="fa-IR"/>
        </w:rPr>
        <w:t xml:space="preserve">انجام </w:t>
      </w:r>
      <w:r w:rsidR="00F14471">
        <w:rPr>
          <w:rFonts w:ascii="BZarRegular" w:cs="B Zar" w:hint="cs"/>
          <w:kern w:val="0"/>
          <w:sz w:val="28"/>
          <w:szCs w:val="28"/>
          <w:rtl/>
          <w:lang w:bidi="fa-IR"/>
        </w:rPr>
        <w:t xml:space="preserve">اموری از قبیل مراقبت رفت و آمد به سرا یا کاروانسرا </w:t>
      </w:r>
      <w:r w:rsidRPr="00957D98">
        <w:rPr>
          <w:rFonts w:ascii="BZarRegular" w:cs="B Zar" w:hint="cs"/>
          <w:kern w:val="0"/>
          <w:sz w:val="28"/>
          <w:szCs w:val="28"/>
          <w:rtl/>
          <w:lang w:bidi="fa-IR"/>
        </w:rPr>
        <w:t xml:space="preserve">دریافت می کرده است. این وجه شاید چیزی شبیه انعام و شاگردانه باشد که در جنب هزینه های دیگر </w:t>
      </w:r>
      <w:r w:rsidR="00541827">
        <w:rPr>
          <w:rFonts w:ascii="BZarRegular" w:cs="B Zar" w:hint="cs"/>
          <w:kern w:val="0"/>
          <w:sz w:val="28"/>
          <w:szCs w:val="28"/>
          <w:rtl/>
          <w:lang w:bidi="fa-IR"/>
        </w:rPr>
        <w:t>همچون</w:t>
      </w:r>
      <w:r w:rsidRPr="00957D98">
        <w:rPr>
          <w:rFonts w:ascii="BZarRegular" w:cs="B Zar" w:hint="cs"/>
          <w:kern w:val="0"/>
          <w:sz w:val="28"/>
          <w:szCs w:val="28"/>
          <w:rtl/>
          <w:lang w:bidi="fa-IR"/>
        </w:rPr>
        <w:t xml:space="preserve"> مخارج کارگران و باربران و نگهبانان و سقایان بر عهده ی صاحب کاروانسرا یا </w:t>
      </w:r>
      <w:r w:rsidR="00C15C10">
        <w:rPr>
          <w:rFonts w:ascii="BZarRegular" w:cs="B Zar" w:hint="cs"/>
          <w:kern w:val="0"/>
          <w:sz w:val="28"/>
          <w:szCs w:val="28"/>
          <w:rtl/>
          <w:lang w:bidi="fa-IR"/>
        </w:rPr>
        <w:t xml:space="preserve">کسبه </w:t>
      </w:r>
      <w:r w:rsidRPr="00957D98">
        <w:rPr>
          <w:rFonts w:ascii="BZarRegular" w:cs="B Zar" w:hint="cs"/>
          <w:kern w:val="0"/>
          <w:sz w:val="28"/>
          <w:szCs w:val="28"/>
          <w:rtl/>
          <w:lang w:bidi="fa-IR"/>
        </w:rPr>
        <w:t>سرای تجاری قرار می گرفته.</w:t>
      </w:r>
    </w:p>
    <w:p w14:paraId="24F0748F" w14:textId="13227E36" w:rsidR="00C84D99" w:rsidRPr="00957D98" w:rsidRDefault="00222B85" w:rsidP="00406774">
      <w:pPr>
        <w:autoSpaceDE w:val="0"/>
        <w:autoSpaceDN w:val="0"/>
        <w:bidi/>
        <w:adjustRightInd w:val="0"/>
        <w:spacing w:after="0" w:line="240" w:lineRule="auto"/>
        <w:jc w:val="both"/>
        <w:rPr>
          <w:rFonts w:ascii="BZarRegular" w:cs="B Zar"/>
          <w:kern w:val="0"/>
          <w:sz w:val="28"/>
          <w:szCs w:val="28"/>
          <w:rtl/>
          <w:lang w:bidi="fa-IR"/>
        </w:rPr>
      </w:pPr>
      <w:r w:rsidRPr="00957D98">
        <w:rPr>
          <w:rFonts w:ascii="BZarRegular" w:cs="B Zar" w:hint="cs"/>
          <w:kern w:val="0"/>
          <w:sz w:val="28"/>
          <w:szCs w:val="28"/>
          <w:rtl/>
          <w:lang w:bidi="fa-IR"/>
        </w:rPr>
        <w:t>در تعریف دیگری از سرقفلی گفته شده «دو معنی دارد۱) عوض وجهی که مستاجر محل کسب از منتقل الیه آن محل می گیرد بابت سابقه ی کار خود در آن محل در رابطه با جلب ارباب رجوع.این جزء دارایی نامرئی است و درآمد نیست و مالیات به آن تعلق نمی گیرد ۲) عوض وجهی است که مالک محل کسب تازه ساز در اولین عقد اجاره ، علاوه بر اجاره بها از مستاجر می گیرد.این پول درآمد است و مشمول مالیات بر درآمد است</w:t>
      </w:r>
      <w:r w:rsidRPr="00957D98">
        <w:rPr>
          <w:rStyle w:val="FootnoteReference"/>
          <w:rFonts w:ascii="BZarRegular" w:cs="B Zar"/>
          <w:kern w:val="0"/>
          <w:sz w:val="28"/>
          <w:szCs w:val="28"/>
          <w:rtl/>
          <w:lang w:bidi="fa-IR"/>
        </w:rPr>
        <w:footnoteReference w:id="4"/>
      </w:r>
      <w:r w:rsidRPr="00957D98">
        <w:rPr>
          <w:rFonts w:ascii="BZarRegular" w:cs="B Zar" w:hint="cs"/>
          <w:kern w:val="0"/>
          <w:sz w:val="28"/>
          <w:szCs w:val="28"/>
          <w:rtl/>
          <w:lang w:bidi="fa-IR"/>
        </w:rPr>
        <w:t>»</w:t>
      </w:r>
      <w:r w:rsidR="005F1B80" w:rsidRPr="00957D98">
        <w:rPr>
          <w:rFonts w:ascii="BZarRegular" w:cs="B Zar" w:hint="cs"/>
          <w:kern w:val="0"/>
          <w:sz w:val="28"/>
          <w:szCs w:val="28"/>
          <w:rtl/>
          <w:lang w:bidi="fa-IR"/>
        </w:rPr>
        <w:t xml:space="preserve"> </w:t>
      </w:r>
    </w:p>
    <w:p w14:paraId="123E4E4A" w14:textId="6DABCA62" w:rsidR="00222B85" w:rsidRPr="00957D98" w:rsidRDefault="00222B85" w:rsidP="00222B85">
      <w:pPr>
        <w:autoSpaceDE w:val="0"/>
        <w:autoSpaceDN w:val="0"/>
        <w:bidi/>
        <w:adjustRightInd w:val="0"/>
        <w:spacing w:after="0" w:line="240" w:lineRule="auto"/>
        <w:jc w:val="both"/>
        <w:rPr>
          <w:rFonts w:ascii="BZarRegular" w:cs="B Zar"/>
          <w:kern w:val="0"/>
          <w:sz w:val="28"/>
          <w:szCs w:val="28"/>
          <w:rtl/>
          <w:lang w:bidi="fa-IR"/>
        </w:rPr>
      </w:pPr>
      <w:r w:rsidRPr="00957D98">
        <w:rPr>
          <w:rFonts w:ascii="BZarRegular" w:cs="B Zar" w:hint="cs"/>
          <w:kern w:val="0"/>
          <w:sz w:val="28"/>
          <w:szCs w:val="28"/>
          <w:rtl/>
          <w:lang w:bidi="fa-IR"/>
        </w:rPr>
        <w:t>تعریف مذکور</w:t>
      </w:r>
      <w:r w:rsidR="00A31FFE" w:rsidRPr="00957D98">
        <w:rPr>
          <w:rFonts w:ascii="BZarRegular" w:cs="B Zar" w:hint="cs"/>
          <w:kern w:val="0"/>
          <w:sz w:val="28"/>
          <w:szCs w:val="28"/>
          <w:rtl/>
          <w:lang w:bidi="fa-IR"/>
        </w:rPr>
        <w:t xml:space="preserve"> در شق ۱ تعریفی نارسا می باشد زیرا مشخص نمی کند که مستاجر محل چه وجهی (پول) به مستاجر بعدی داده تا در ازای آن معوضی دریافت کند. این تعریف در صورتی که واژه «عوض» حذف گردد می تواند حامل بخشی از مفهوم سرقفلی باشد.در شق ۲ نیز همین ایراد دیده می شود زیرا مالک مکان تازه ساز </w:t>
      </w:r>
      <w:r w:rsidR="006B50A3" w:rsidRPr="00957D98">
        <w:rPr>
          <w:rFonts w:ascii="BZarRegular" w:cs="B Zar" w:hint="cs"/>
          <w:kern w:val="0"/>
          <w:sz w:val="28"/>
          <w:szCs w:val="28"/>
          <w:rtl/>
          <w:lang w:bidi="fa-IR"/>
        </w:rPr>
        <w:t xml:space="preserve">یا همان موجر </w:t>
      </w:r>
      <w:r w:rsidR="00A31FFE" w:rsidRPr="00957D98">
        <w:rPr>
          <w:rFonts w:ascii="BZarRegular" w:cs="B Zar" w:hint="cs"/>
          <w:kern w:val="0"/>
          <w:sz w:val="28"/>
          <w:szCs w:val="28"/>
          <w:rtl/>
          <w:lang w:bidi="fa-IR"/>
        </w:rPr>
        <w:t xml:space="preserve">وجهی(پول) به مستاجر نمی دهد تا در إزای آن وجهی از وی دریافت کند. وانگهی محدود کردن دریافت سرقفلی به نوساز بودن عین مستأجره </w:t>
      </w:r>
      <w:r w:rsidR="006B50A3" w:rsidRPr="00957D98">
        <w:rPr>
          <w:rFonts w:ascii="BZarRegular" w:cs="B Zar" w:hint="cs"/>
          <w:kern w:val="0"/>
          <w:sz w:val="28"/>
          <w:szCs w:val="28"/>
          <w:rtl/>
          <w:lang w:bidi="fa-IR"/>
        </w:rPr>
        <w:t>یا اولین رابطه ی استیجاری متکی به هیچ دلیل و یا روی</w:t>
      </w:r>
      <w:r w:rsidR="009A387A">
        <w:rPr>
          <w:rFonts w:ascii="BZarRegular" w:cs="B Zar" w:hint="cs"/>
          <w:kern w:val="0"/>
          <w:sz w:val="28"/>
          <w:szCs w:val="28"/>
          <w:rtl/>
          <w:lang w:bidi="fa-IR"/>
        </w:rPr>
        <w:t>ّ</w:t>
      </w:r>
      <w:r w:rsidR="006B50A3" w:rsidRPr="00957D98">
        <w:rPr>
          <w:rFonts w:ascii="BZarRegular" w:cs="B Zar" w:hint="cs"/>
          <w:kern w:val="0"/>
          <w:sz w:val="28"/>
          <w:szCs w:val="28"/>
          <w:rtl/>
          <w:lang w:bidi="fa-IR"/>
        </w:rPr>
        <w:t>ه و عُرف متداولی نیست.</w:t>
      </w:r>
    </w:p>
    <w:p w14:paraId="34F87D60" w14:textId="11091CCF" w:rsidR="006B50A3" w:rsidRPr="00957D98" w:rsidRDefault="006B50A3" w:rsidP="00C15C10">
      <w:pPr>
        <w:autoSpaceDE w:val="0"/>
        <w:autoSpaceDN w:val="0"/>
        <w:bidi/>
        <w:adjustRightInd w:val="0"/>
        <w:spacing w:after="0" w:line="240" w:lineRule="auto"/>
        <w:jc w:val="both"/>
        <w:rPr>
          <w:rFonts w:ascii="BZarRegular" w:cs="B Zar"/>
          <w:kern w:val="0"/>
          <w:sz w:val="28"/>
          <w:szCs w:val="28"/>
          <w:rtl/>
          <w:lang w:bidi="fa-IR"/>
        </w:rPr>
      </w:pPr>
      <w:r w:rsidRPr="00957D98">
        <w:rPr>
          <w:rFonts w:ascii="BZarRegular" w:cs="B Zar" w:hint="cs"/>
          <w:kern w:val="0"/>
          <w:sz w:val="28"/>
          <w:szCs w:val="28"/>
          <w:rtl/>
          <w:lang w:bidi="fa-IR"/>
        </w:rPr>
        <w:t xml:space="preserve">تعریف دیگر از سرقفلی </w:t>
      </w:r>
      <w:r w:rsidR="00FD25EF" w:rsidRPr="00957D98">
        <w:rPr>
          <w:rFonts w:ascii="BZarRegular" w:cs="B Zar" w:hint="cs"/>
          <w:kern w:val="0"/>
          <w:sz w:val="28"/>
          <w:szCs w:val="28"/>
          <w:rtl/>
          <w:lang w:bidi="fa-IR"/>
        </w:rPr>
        <w:t xml:space="preserve"> بر مبنای اتحاد ماهوی این مفهوم با مفهوم حق کسب و پیشه و تجارت است ،</w:t>
      </w:r>
      <w:r w:rsidR="00A530D0">
        <w:rPr>
          <w:rFonts w:ascii="BZarRegular" w:cs="B Zar" w:hint="cs"/>
          <w:kern w:val="0"/>
          <w:sz w:val="28"/>
          <w:szCs w:val="28"/>
          <w:rtl/>
          <w:lang w:bidi="fa-IR"/>
        </w:rPr>
        <w:t xml:space="preserve"> </w:t>
      </w:r>
      <w:r w:rsidR="00602042" w:rsidRPr="00957D98">
        <w:rPr>
          <w:rFonts w:ascii="BZarRegular" w:cs="B Zar" w:hint="cs"/>
          <w:kern w:val="0"/>
          <w:sz w:val="28"/>
          <w:szCs w:val="28"/>
          <w:rtl/>
          <w:lang w:bidi="fa-IR"/>
        </w:rPr>
        <w:t>بدین شرح</w:t>
      </w:r>
      <w:r w:rsidR="00FD25EF" w:rsidRPr="00957D98">
        <w:rPr>
          <w:rFonts w:ascii="BZarRegular" w:cs="B Zar" w:hint="cs"/>
          <w:kern w:val="0"/>
          <w:sz w:val="28"/>
          <w:szCs w:val="28"/>
          <w:rtl/>
          <w:lang w:bidi="fa-IR"/>
        </w:rPr>
        <w:t xml:space="preserve"> که</w:t>
      </w:r>
      <w:r w:rsidR="00602042" w:rsidRPr="00957D98">
        <w:rPr>
          <w:rFonts w:ascii="BZarRegular" w:cs="B Zar" w:hint="cs"/>
          <w:kern w:val="0"/>
          <w:sz w:val="28"/>
          <w:szCs w:val="28"/>
          <w:rtl/>
          <w:lang w:bidi="fa-IR"/>
        </w:rPr>
        <w:t xml:space="preserve"> :«امتیازی است که به موجب آن مستاجر متصرف ، به دلیل حقی که در نتیجه فعالیت خود در جلب مشتری پیدا کرده </w:t>
      </w:r>
      <w:r w:rsidR="00602042" w:rsidRPr="00957D98">
        <w:rPr>
          <w:rFonts w:ascii="BZarRegular" w:cs="B Zar" w:hint="cs"/>
          <w:kern w:val="0"/>
          <w:sz w:val="28"/>
          <w:szCs w:val="28"/>
          <w:rtl/>
          <w:lang w:bidi="fa-IR"/>
        </w:rPr>
        <w:lastRenderedPageBreak/>
        <w:t>است ، در اجاره کردن محل کسب خویش بر دیگران مقدم شناخته می شود</w:t>
      </w:r>
      <w:r w:rsidR="00602042" w:rsidRPr="00957D98">
        <w:rPr>
          <w:rStyle w:val="FootnoteReference"/>
          <w:rFonts w:ascii="BZarRegular" w:cs="B Zar"/>
          <w:kern w:val="0"/>
          <w:sz w:val="28"/>
          <w:szCs w:val="28"/>
          <w:rtl/>
          <w:lang w:bidi="fa-IR"/>
        </w:rPr>
        <w:footnoteReference w:id="5"/>
      </w:r>
      <w:r w:rsidR="00602042" w:rsidRPr="00957D98">
        <w:rPr>
          <w:rFonts w:ascii="BZarRegular" w:cs="B Zar" w:hint="cs"/>
          <w:kern w:val="0"/>
          <w:sz w:val="28"/>
          <w:szCs w:val="28"/>
          <w:rtl/>
          <w:lang w:bidi="fa-IR"/>
        </w:rPr>
        <w:t>»</w:t>
      </w:r>
      <w:r w:rsidR="00FD25EF" w:rsidRPr="00957D98">
        <w:rPr>
          <w:rFonts w:ascii="BZarRegular" w:cs="B Zar" w:hint="cs"/>
          <w:kern w:val="0"/>
          <w:sz w:val="28"/>
          <w:szCs w:val="28"/>
          <w:rtl/>
          <w:lang w:bidi="fa-IR"/>
        </w:rPr>
        <w:t xml:space="preserve"> بر مبنای این تعریف</w:t>
      </w:r>
      <w:r w:rsidR="00A530D0">
        <w:rPr>
          <w:rFonts w:ascii="BZarRegular" w:cs="B Zar" w:hint="cs"/>
          <w:kern w:val="0"/>
          <w:sz w:val="28"/>
          <w:szCs w:val="28"/>
          <w:rtl/>
          <w:lang w:bidi="fa-IR"/>
        </w:rPr>
        <w:t xml:space="preserve"> ،</w:t>
      </w:r>
      <w:r w:rsidR="00FD25EF" w:rsidRPr="00957D98">
        <w:rPr>
          <w:rFonts w:ascii="BZarRegular" w:cs="B Zar" w:hint="cs"/>
          <w:kern w:val="0"/>
          <w:sz w:val="28"/>
          <w:szCs w:val="28"/>
          <w:rtl/>
          <w:lang w:bidi="fa-IR"/>
        </w:rPr>
        <w:t xml:space="preserve"> سرقفلی حقی است ناشی از فعالیت و عملکرد مستأجر در عین مستاجره و مزیّت این حق صرفاً تقدم مستاجر فعلی نسبت به سایرین  در تمدید اجاره محل کسب خود می باشد. اما نویسنده در این میان معلوم نمی کند که ضابطه ی «جلب مشتری» تا چه اندازه در ایجاد این حق موثر است . به عبارت دیگر اگر شخصی محلی را برای کسب مشخصی اجاره کرد ولی در مقایسه با سایر کسبه ی </w:t>
      </w:r>
      <w:r w:rsidR="009026BD" w:rsidRPr="00957D98">
        <w:rPr>
          <w:rFonts w:ascii="BZarRegular" w:cs="B Zar" w:hint="cs"/>
          <w:kern w:val="0"/>
          <w:sz w:val="28"/>
          <w:szCs w:val="28"/>
          <w:rtl/>
          <w:lang w:bidi="fa-IR"/>
        </w:rPr>
        <w:t xml:space="preserve">هم ردیف خود موفق به جلب مشتری نشد ، آیا </w:t>
      </w:r>
      <w:r w:rsidR="00C15C10">
        <w:rPr>
          <w:rFonts w:ascii="BZarRegular" w:cs="B Zar" w:hint="cs"/>
          <w:kern w:val="0"/>
          <w:sz w:val="28"/>
          <w:szCs w:val="28"/>
          <w:rtl/>
          <w:lang w:bidi="fa-IR"/>
        </w:rPr>
        <w:t>این مستاجر</w:t>
      </w:r>
      <w:r w:rsidR="009026BD" w:rsidRPr="00957D98">
        <w:rPr>
          <w:rFonts w:ascii="BZarRegular" w:cs="B Zar" w:hint="cs"/>
          <w:kern w:val="0"/>
          <w:sz w:val="28"/>
          <w:szCs w:val="28"/>
          <w:rtl/>
          <w:lang w:bidi="fa-IR"/>
        </w:rPr>
        <w:t xml:space="preserve"> </w:t>
      </w:r>
      <w:r w:rsidR="00BA4E81">
        <w:rPr>
          <w:rFonts w:ascii="BZarRegular" w:cs="B Zar" w:hint="cs"/>
          <w:kern w:val="0"/>
          <w:sz w:val="28"/>
          <w:szCs w:val="28"/>
          <w:rtl/>
          <w:lang w:bidi="fa-IR"/>
        </w:rPr>
        <w:t>،</w:t>
      </w:r>
      <w:r w:rsidR="009026BD" w:rsidRPr="00957D98">
        <w:rPr>
          <w:rFonts w:ascii="BZarRegular" w:cs="B Zar" w:hint="cs"/>
          <w:kern w:val="0"/>
          <w:sz w:val="28"/>
          <w:szCs w:val="28"/>
          <w:rtl/>
          <w:lang w:bidi="fa-IR"/>
        </w:rPr>
        <w:t xml:space="preserve"> بر سایر کسانی که شهرت کسبی بهتری نسبت به وی داشته اند</w:t>
      </w:r>
      <w:r w:rsidR="00BA4E81">
        <w:rPr>
          <w:rFonts w:ascii="BZarRegular" w:cs="B Zar" w:hint="cs"/>
          <w:kern w:val="0"/>
          <w:sz w:val="28"/>
          <w:szCs w:val="28"/>
          <w:rtl/>
          <w:lang w:bidi="fa-IR"/>
        </w:rPr>
        <w:t xml:space="preserve"> و مال الاجاره بیشتری حاضرند بپردازند</w:t>
      </w:r>
      <w:r w:rsidR="009026BD" w:rsidRPr="00957D98">
        <w:rPr>
          <w:rFonts w:ascii="BZarRegular" w:cs="B Zar" w:hint="cs"/>
          <w:kern w:val="0"/>
          <w:sz w:val="28"/>
          <w:szCs w:val="28"/>
          <w:rtl/>
          <w:lang w:bidi="fa-IR"/>
        </w:rPr>
        <w:t xml:space="preserve"> ، </w:t>
      </w:r>
      <w:r w:rsidR="00BA4E81" w:rsidRPr="00957D98">
        <w:rPr>
          <w:rFonts w:ascii="BZarRegular" w:cs="B Zar" w:hint="cs"/>
          <w:kern w:val="0"/>
          <w:sz w:val="28"/>
          <w:szCs w:val="28"/>
          <w:rtl/>
          <w:lang w:bidi="fa-IR"/>
        </w:rPr>
        <w:t xml:space="preserve">مزیتی </w:t>
      </w:r>
      <w:r w:rsidR="009026BD" w:rsidRPr="00957D98">
        <w:rPr>
          <w:rFonts w:ascii="BZarRegular" w:cs="B Zar" w:hint="cs"/>
          <w:kern w:val="0"/>
          <w:sz w:val="28"/>
          <w:szCs w:val="28"/>
          <w:rtl/>
          <w:lang w:bidi="fa-IR"/>
        </w:rPr>
        <w:t>در</w:t>
      </w:r>
      <w:r w:rsidR="00BA4E81">
        <w:rPr>
          <w:rFonts w:ascii="BZarRegular" w:cs="B Zar" w:hint="cs"/>
          <w:kern w:val="0"/>
          <w:sz w:val="28"/>
          <w:szCs w:val="28"/>
          <w:rtl/>
          <w:lang w:bidi="fa-IR"/>
        </w:rPr>
        <w:t xml:space="preserve"> جهت</w:t>
      </w:r>
      <w:r w:rsidR="009026BD" w:rsidRPr="00957D98">
        <w:rPr>
          <w:rFonts w:ascii="BZarRegular" w:cs="B Zar" w:hint="cs"/>
          <w:kern w:val="0"/>
          <w:sz w:val="28"/>
          <w:szCs w:val="28"/>
          <w:rtl/>
          <w:lang w:bidi="fa-IR"/>
        </w:rPr>
        <w:t xml:space="preserve"> تمدید عقد اجاره </w:t>
      </w:r>
      <w:r w:rsidR="00BA4E81">
        <w:rPr>
          <w:rFonts w:ascii="BZarRegular" w:cs="B Zar" w:hint="cs"/>
          <w:kern w:val="0"/>
          <w:sz w:val="28"/>
          <w:szCs w:val="28"/>
          <w:rtl/>
          <w:lang w:bidi="fa-IR"/>
        </w:rPr>
        <w:t>دارد</w:t>
      </w:r>
      <w:r w:rsidR="009026BD" w:rsidRPr="00957D98">
        <w:rPr>
          <w:rFonts w:ascii="BZarRegular" w:cs="B Zar" w:hint="cs"/>
          <w:kern w:val="0"/>
          <w:sz w:val="28"/>
          <w:szCs w:val="28"/>
          <w:rtl/>
          <w:lang w:bidi="fa-IR"/>
        </w:rPr>
        <w:t xml:space="preserve"> یا خیر؟بطور مثال شخصی محلی را برای فروش غذای آماده و ساندویچ اجاره می کند و در مدت یکسال اجاره ، به سبب این که غذای با کیفیتی ارائه نداده مشتری چندانی جذب نمی کند و در انقضای مدت اجاره کاسب دیگری در همان حوالی با تعداد مشتریان بسیار زیاد،  برای توسعه ی کسب و کار خود مایل به اجاره ی همان محل از موجر می گردد. پرسش اینجاست که آیا مستاجر ناموفق در کسب و کار و جلب مشتری</w:t>
      </w:r>
      <w:r w:rsidR="00B00F3C">
        <w:rPr>
          <w:rFonts w:ascii="BZarRegular" w:cs="B Zar" w:hint="cs"/>
          <w:kern w:val="0"/>
          <w:sz w:val="28"/>
          <w:szCs w:val="28"/>
          <w:rtl/>
          <w:lang w:bidi="fa-IR"/>
        </w:rPr>
        <w:t xml:space="preserve"> ،</w:t>
      </w:r>
      <w:r w:rsidR="009026BD" w:rsidRPr="00957D98">
        <w:rPr>
          <w:rFonts w:ascii="BZarRegular" w:cs="B Zar" w:hint="cs"/>
          <w:kern w:val="0"/>
          <w:sz w:val="28"/>
          <w:szCs w:val="28"/>
          <w:rtl/>
          <w:lang w:bidi="fa-IR"/>
        </w:rPr>
        <w:t xml:space="preserve"> دارای امتیازی بر متقاضی موفق در کسب و کار برای تمدید قرارداد اجاره هست یا خیر ؟</w:t>
      </w:r>
      <w:r w:rsidR="00FD25EF" w:rsidRPr="00957D98">
        <w:rPr>
          <w:rFonts w:ascii="BZarRegular" w:cs="B Zar" w:hint="cs"/>
          <w:kern w:val="0"/>
          <w:sz w:val="28"/>
          <w:szCs w:val="28"/>
          <w:rtl/>
          <w:lang w:bidi="fa-IR"/>
        </w:rPr>
        <w:t xml:space="preserve"> </w:t>
      </w:r>
      <w:r w:rsidR="00F46279" w:rsidRPr="00957D98">
        <w:rPr>
          <w:rFonts w:ascii="BZarRegular" w:cs="B Zar" w:hint="cs"/>
          <w:kern w:val="0"/>
          <w:sz w:val="28"/>
          <w:szCs w:val="28"/>
          <w:rtl/>
          <w:lang w:bidi="fa-IR"/>
        </w:rPr>
        <w:t>در پاسخ باید گفت ؛</w:t>
      </w:r>
      <w:r w:rsidR="009026BD" w:rsidRPr="00957D98">
        <w:rPr>
          <w:rFonts w:ascii="BZarRegular" w:cs="B Zar" w:hint="cs"/>
          <w:kern w:val="0"/>
          <w:sz w:val="28"/>
          <w:szCs w:val="28"/>
          <w:rtl/>
          <w:lang w:bidi="fa-IR"/>
        </w:rPr>
        <w:t xml:space="preserve"> </w:t>
      </w:r>
      <w:r w:rsidR="00B00F3C">
        <w:rPr>
          <w:rFonts w:ascii="BZarRegular" w:cs="B Zar" w:hint="cs"/>
          <w:kern w:val="0"/>
          <w:sz w:val="28"/>
          <w:szCs w:val="28"/>
          <w:rtl/>
          <w:lang w:bidi="fa-IR"/>
        </w:rPr>
        <w:t xml:space="preserve">که </w:t>
      </w:r>
      <w:r w:rsidR="009026BD" w:rsidRPr="00957D98">
        <w:rPr>
          <w:rFonts w:ascii="BZarRegular" w:cs="B Zar" w:hint="cs"/>
          <w:kern w:val="0"/>
          <w:sz w:val="28"/>
          <w:szCs w:val="28"/>
          <w:rtl/>
          <w:lang w:bidi="fa-IR"/>
        </w:rPr>
        <w:t>اگر ضابطه ی جلب مشتری ملاک  رسمیت یافتن و اعتبار سرقفلی باشد ، بی شک چنین مستأجری نمی تواند صاحب حق یا مزیت</w:t>
      </w:r>
      <w:r w:rsidR="00B00F3C">
        <w:rPr>
          <w:rFonts w:ascii="BZarRegular" w:cs="B Zar" w:hint="cs"/>
          <w:kern w:val="0"/>
          <w:sz w:val="28"/>
          <w:szCs w:val="28"/>
          <w:rtl/>
          <w:lang w:bidi="fa-IR"/>
        </w:rPr>
        <w:t>ی نسبت به شخصی باشد که سابقه ی کسبی وی حاکی از مزیت و برتری کسبی مستاجر فعلی است.</w:t>
      </w:r>
      <w:r w:rsidR="009026BD" w:rsidRPr="00957D98">
        <w:rPr>
          <w:rFonts w:ascii="BZarRegular" w:cs="B Zar" w:hint="cs"/>
          <w:kern w:val="0"/>
          <w:sz w:val="28"/>
          <w:szCs w:val="28"/>
          <w:rtl/>
          <w:lang w:bidi="fa-IR"/>
        </w:rPr>
        <w:t xml:space="preserve"> این وضعیت در جانب موجر نیز </w:t>
      </w:r>
      <w:r w:rsidR="00F46279" w:rsidRPr="00957D98">
        <w:rPr>
          <w:rFonts w:ascii="BZarRegular" w:cs="B Zar" w:hint="cs"/>
          <w:kern w:val="0"/>
          <w:sz w:val="28"/>
          <w:szCs w:val="28"/>
          <w:rtl/>
          <w:lang w:bidi="fa-IR"/>
        </w:rPr>
        <w:t xml:space="preserve">برای عدم تمدید اجاره </w:t>
      </w:r>
      <w:r w:rsidR="009026BD" w:rsidRPr="00957D98">
        <w:rPr>
          <w:rFonts w:ascii="BZarRegular" w:cs="B Zar" w:hint="cs"/>
          <w:kern w:val="0"/>
          <w:sz w:val="28"/>
          <w:szCs w:val="28"/>
          <w:rtl/>
          <w:lang w:bidi="fa-IR"/>
        </w:rPr>
        <w:t>توجیه پذیر است زیرا شخصی که در کسب و کار خود موفق بوده بی شک توان مالی بیشتری نیز برای پرداخت مال الاجاره دارد و این امر فی نفسه برای موجر جذّاب تر است.</w:t>
      </w:r>
      <w:r w:rsidR="00C15C10">
        <w:rPr>
          <w:rFonts w:ascii="BZarRegular" w:cs="B Zar" w:hint="cs"/>
          <w:kern w:val="0"/>
          <w:sz w:val="28"/>
          <w:szCs w:val="28"/>
          <w:rtl/>
          <w:lang w:bidi="fa-IR"/>
        </w:rPr>
        <w:t xml:space="preserve"> وانگهی تعبیر سرقفلی به «مزیت» متضمن این معناست که چیزی بر چیز دیگری برتری و رجحان داشته باشد و برای شخص امکان انتخاب بین موضوعات مختلف با مزیتهای متفاوت وجود داشته باشد.</w:t>
      </w:r>
    </w:p>
    <w:p w14:paraId="26D16FEE" w14:textId="3CB83F4B" w:rsidR="00F46279" w:rsidRDefault="00903B83" w:rsidP="00F46279">
      <w:pPr>
        <w:autoSpaceDE w:val="0"/>
        <w:autoSpaceDN w:val="0"/>
        <w:bidi/>
        <w:adjustRightInd w:val="0"/>
        <w:spacing w:after="0" w:line="240" w:lineRule="auto"/>
        <w:jc w:val="both"/>
        <w:rPr>
          <w:rFonts w:ascii="BZarRegular" w:cs="B Zar"/>
          <w:kern w:val="0"/>
          <w:sz w:val="28"/>
          <w:szCs w:val="28"/>
          <w:rtl/>
          <w:lang w:bidi="fa-IR"/>
        </w:rPr>
      </w:pPr>
      <w:r w:rsidRPr="00957D98">
        <w:rPr>
          <w:rFonts w:ascii="BZarRegular" w:cs="B Zar" w:hint="cs"/>
          <w:kern w:val="0"/>
          <w:sz w:val="28"/>
          <w:szCs w:val="28"/>
          <w:rtl/>
          <w:lang w:bidi="fa-IR"/>
        </w:rPr>
        <w:t xml:space="preserve">از </w:t>
      </w:r>
      <w:r w:rsidR="00BC2871" w:rsidRPr="00957D98">
        <w:rPr>
          <w:rFonts w:ascii="BZarRegular" w:cs="B Zar" w:hint="cs"/>
          <w:kern w:val="0"/>
          <w:sz w:val="28"/>
          <w:szCs w:val="28"/>
          <w:rtl/>
          <w:lang w:bidi="fa-IR"/>
        </w:rPr>
        <w:t xml:space="preserve">منظر </w:t>
      </w:r>
      <w:r w:rsidRPr="00957D98">
        <w:rPr>
          <w:rFonts w:ascii="BZarRegular" w:cs="B Zar" w:hint="cs"/>
          <w:kern w:val="0"/>
          <w:sz w:val="28"/>
          <w:szCs w:val="28"/>
          <w:rtl/>
          <w:lang w:bidi="fa-IR"/>
        </w:rPr>
        <w:t xml:space="preserve">بررسی فقهی </w:t>
      </w:r>
      <w:r w:rsidR="00565D28" w:rsidRPr="00957D98">
        <w:rPr>
          <w:rFonts w:ascii="BZarRegular" w:cs="B Zar" w:hint="cs"/>
          <w:kern w:val="0"/>
          <w:sz w:val="28"/>
          <w:szCs w:val="28"/>
          <w:rtl/>
          <w:lang w:bidi="fa-IR"/>
        </w:rPr>
        <w:t xml:space="preserve">در آثار فقهای متقدم </w:t>
      </w:r>
      <w:r w:rsidR="003B224D">
        <w:rPr>
          <w:rFonts w:ascii="BZarRegular" w:cs="B Zar" w:hint="cs"/>
          <w:kern w:val="0"/>
          <w:sz w:val="28"/>
          <w:szCs w:val="28"/>
          <w:rtl/>
          <w:lang w:bidi="fa-IR"/>
        </w:rPr>
        <w:t xml:space="preserve">، </w:t>
      </w:r>
      <w:r w:rsidRPr="00957D98">
        <w:rPr>
          <w:rFonts w:ascii="BZarRegular" w:cs="B Zar" w:hint="cs"/>
          <w:kern w:val="0"/>
          <w:sz w:val="28"/>
          <w:szCs w:val="28"/>
          <w:rtl/>
          <w:lang w:bidi="fa-IR"/>
        </w:rPr>
        <w:t xml:space="preserve">نمی توان به واژه یا عبارتی که حامل مفهوم سرقفلی در </w:t>
      </w:r>
      <w:r w:rsidR="00BC2871" w:rsidRPr="00957D98">
        <w:rPr>
          <w:rFonts w:ascii="BZarRegular" w:cs="B Zar" w:hint="cs"/>
          <w:kern w:val="0"/>
          <w:sz w:val="28"/>
          <w:szCs w:val="28"/>
          <w:rtl/>
          <w:lang w:bidi="fa-IR"/>
        </w:rPr>
        <w:t xml:space="preserve">عقد اجاره تحت </w:t>
      </w:r>
      <w:r w:rsidRPr="00957D98">
        <w:rPr>
          <w:rFonts w:ascii="BZarRegular" w:cs="B Zar" w:hint="cs"/>
          <w:kern w:val="0"/>
          <w:sz w:val="28"/>
          <w:szCs w:val="28"/>
          <w:rtl/>
          <w:lang w:bidi="fa-IR"/>
        </w:rPr>
        <w:t xml:space="preserve">هر یک از تعاریف بالا </w:t>
      </w:r>
      <w:r w:rsidR="00565D28" w:rsidRPr="00957D98">
        <w:rPr>
          <w:rFonts w:ascii="BZarRegular" w:cs="B Zar" w:hint="cs"/>
          <w:kern w:val="0"/>
          <w:sz w:val="28"/>
          <w:szCs w:val="28"/>
          <w:rtl/>
          <w:lang w:bidi="fa-IR"/>
        </w:rPr>
        <w:t xml:space="preserve">باشد </w:t>
      </w:r>
      <w:r w:rsidR="0044795B">
        <w:rPr>
          <w:rFonts w:ascii="BZarRegular" w:cs="B Zar" w:hint="cs"/>
          <w:kern w:val="0"/>
          <w:sz w:val="28"/>
          <w:szCs w:val="28"/>
          <w:rtl/>
          <w:lang w:bidi="fa-IR"/>
        </w:rPr>
        <w:t xml:space="preserve">؛ </w:t>
      </w:r>
      <w:r w:rsidRPr="00957D98">
        <w:rPr>
          <w:rFonts w:ascii="BZarRegular" w:cs="B Zar" w:hint="cs"/>
          <w:kern w:val="0"/>
          <w:sz w:val="28"/>
          <w:szCs w:val="28"/>
          <w:rtl/>
          <w:lang w:bidi="fa-IR"/>
        </w:rPr>
        <w:t>دست یافت</w:t>
      </w:r>
      <w:r w:rsidR="00565D28" w:rsidRPr="00957D98">
        <w:rPr>
          <w:rFonts w:ascii="BZarRegular" w:cs="B Zar" w:hint="cs"/>
          <w:kern w:val="0"/>
          <w:sz w:val="28"/>
          <w:szCs w:val="28"/>
          <w:rtl/>
          <w:lang w:bidi="fa-IR"/>
        </w:rPr>
        <w:t xml:space="preserve"> کما اینکه فقهای متأخر نیز از این مفهوم تحت عنوان «مستحدثات» یا امور نو ظهور یاد کرده اند و احکام این امور نو ظهور را معمولاً تحت یک باب مستقل در آخر کتب و رسالات خود آورده اند.</w:t>
      </w:r>
      <w:r w:rsidR="003B224D">
        <w:rPr>
          <w:rFonts w:ascii="BZarRegular" w:cs="B Zar" w:hint="cs"/>
          <w:kern w:val="0"/>
          <w:sz w:val="28"/>
          <w:szCs w:val="28"/>
          <w:rtl/>
          <w:lang w:bidi="fa-IR"/>
        </w:rPr>
        <w:t xml:space="preserve"> </w:t>
      </w:r>
      <w:r w:rsidR="003B224D">
        <w:rPr>
          <w:rStyle w:val="FootnoteReference"/>
          <w:rFonts w:ascii="BZarRegular" w:cs="B Zar"/>
          <w:kern w:val="0"/>
          <w:sz w:val="28"/>
          <w:szCs w:val="28"/>
          <w:rtl/>
          <w:lang w:bidi="fa-IR"/>
        </w:rPr>
        <w:footnoteReference w:id="6"/>
      </w:r>
      <w:r w:rsidR="00F555D4">
        <w:rPr>
          <w:rFonts w:ascii="BZarRegular" w:cs="B Zar" w:hint="cs"/>
          <w:kern w:val="0"/>
          <w:sz w:val="28"/>
          <w:szCs w:val="28"/>
          <w:rtl/>
          <w:lang w:bidi="fa-IR"/>
        </w:rPr>
        <w:t xml:space="preserve"> </w:t>
      </w:r>
      <w:r w:rsidR="0044795B">
        <w:rPr>
          <w:rFonts w:ascii="BZarRegular" w:cs="B Zar" w:hint="cs"/>
          <w:kern w:val="0"/>
          <w:sz w:val="28"/>
          <w:szCs w:val="28"/>
          <w:rtl/>
          <w:lang w:bidi="fa-IR"/>
        </w:rPr>
        <w:t xml:space="preserve">بررسی </w:t>
      </w:r>
      <w:r w:rsidR="00F555D4">
        <w:rPr>
          <w:rFonts w:ascii="BZarRegular" w:cs="B Zar" w:hint="cs"/>
          <w:kern w:val="0"/>
          <w:sz w:val="28"/>
          <w:szCs w:val="28"/>
          <w:rtl/>
          <w:lang w:bidi="fa-IR"/>
        </w:rPr>
        <w:t xml:space="preserve">این نظریات </w:t>
      </w:r>
      <w:r w:rsidR="0044795B">
        <w:rPr>
          <w:rFonts w:ascii="BZarRegular" w:cs="B Zar" w:hint="cs"/>
          <w:kern w:val="0"/>
          <w:sz w:val="28"/>
          <w:szCs w:val="28"/>
          <w:rtl/>
          <w:lang w:bidi="fa-IR"/>
        </w:rPr>
        <w:t xml:space="preserve">و فتاوی </w:t>
      </w:r>
      <w:r w:rsidR="00F555D4">
        <w:rPr>
          <w:rFonts w:ascii="BZarRegular" w:cs="B Zar" w:hint="cs"/>
          <w:kern w:val="0"/>
          <w:sz w:val="28"/>
          <w:szCs w:val="28"/>
          <w:rtl/>
          <w:lang w:bidi="fa-IR"/>
        </w:rPr>
        <w:t>در مجموع مبیّن غیر شرعی بودن ادامه ی تصرف مستاجر در عین مستاجره پس از خاتمه مدت اجاره و یا طلب مالی تحت عنوان سرقفلی از موجر در قبال تخلیه ی عین مستاجره می باشند.</w:t>
      </w:r>
      <w:r w:rsidR="00F555D4">
        <w:rPr>
          <w:rStyle w:val="FootnoteReference"/>
          <w:rFonts w:ascii="BZarRegular" w:cs="B Zar"/>
          <w:kern w:val="0"/>
          <w:sz w:val="28"/>
          <w:szCs w:val="28"/>
          <w:rtl/>
          <w:lang w:bidi="fa-IR"/>
        </w:rPr>
        <w:footnoteReference w:id="7"/>
      </w:r>
    </w:p>
    <w:p w14:paraId="78929538" w14:textId="322FEBF0" w:rsidR="0044795B" w:rsidRDefault="0044795B" w:rsidP="0044795B">
      <w:pPr>
        <w:autoSpaceDE w:val="0"/>
        <w:autoSpaceDN w:val="0"/>
        <w:bidi/>
        <w:adjustRightInd w:val="0"/>
        <w:spacing w:after="0" w:line="240" w:lineRule="auto"/>
        <w:jc w:val="center"/>
        <w:rPr>
          <w:rFonts w:ascii="BZarRegular" w:cs="B Zar"/>
          <w:kern w:val="0"/>
          <w:sz w:val="28"/>
          <w:szCs w:val="28"/>
          <w:rtl/>
          <w:lang w:bidi="fa-IR"/>
        </w:rPr>
      </w:pPr>
      <w:r>
        <w:rPr>
          <w:rFonts w:ascii="BZarRegular" w:cs="B Zar" w:hint="cs"/>
          <w:kern w:val="0"/>
          <w:sz w:val="28"/>
          <w:szCs w:val="28"/>
          <w:rtl/>
          <w:lang w:bidi="fa-IR"/>
        </w:rPr>
        <w:lastRenderedPageBreak/>
        <w:t xml:space="preserve">مبحث دوم : پیدایی </w:t>
      </w:r>
      <w:r w:rsidR="00792C66">
        <w:rPr>
          <w:rFonts w:ascii="BZarRegular" w:cs="B Zar" w:hint="cs"/>
          <w:kern w:val="0"/>
          <w:sz w:val="28"/>
          <w:szCs w:val="28"/>
          <w:rtl/>
          <w:lang w:bidi="fa-IR"/>
        </w:rPr>
        <w:t>مفهوم سرقف</w:t>
      </w:r>
      <w:r w:rsidR="009A387A">
        <w:rPr>
          <w:rFonts w:ascii="BZarRegular" w:cs="B Zar" w:hint="cs"/>
          <w:kern w:val="0"/>
          <w:sz w:val="28"/>
          <w:szCs w:val="28"/>
          <w:rtl/>
          <w:lang w:bidi="fa-IR"/>
        </w:rPr>
        <w:t>ل</w:t>
      </w:r>
      <w:r w:rsidR="00792C66">
        <w:rPr>
          <w:rFonts w:ascii="BZarRegular" w:cs="B Zar" w:hint="cs"/>
          <w:kern w:val="0"/>
          <w:sz w:val="28"/>
          <w:szCs w:val="28"/>
          <w:rtl/>
          <w:lang w:bidi="fa-IR"/>
        </w:rPr>
        <w:t>ی در روابط استیجاری</w:t>
      </w:r>
    </w:p>
    <w:p w14:paraId="5EAF4021" w14:textId="298D5259" w:rsidR="007653B0" w:rsidRDefault="00792C66" w:rsidP="00394B36">
      <w:pPr>
        <w:autoSpaceDE w:val="0"/>
        <w:autoSpaceDN w:val="0"/>
        <w:bidi/>
        <w:adjustRightInd w:val="0"/>
        <w:spacing w:after="0" w:line="240" w:lineRule="auto"/>
        <w:jc w:val="both"/>
        <w:rPr>
          <w:rFonts w:ascii="BZarRegular" w:cs="B Zar"/>
          <w:kern w:val="0"/>
          <w:sz w:val="28"/>
          <w:szCs w:val="28"/>
          <w:rtl/>
          <w:lang w:bidi="fa-IR"/>
        </w:rPr>
      </w:pPr>
      <w:r>
        <w:rPr>
          <w:rFonts w:ascii="BZarRegular" w:cs="B Zar" w:hint="cs"/>
          <w:kern w:val="0"/>
          <w:sz w:val="28"/>
          <w:szCs w:val="28"/>
          <w:rtl/>
          <w:lang w:bidi="fa-IR"/>
        </w:rPr>
        <w:t xml:space="preserve">انقلاب مشروطه خواهی ملّت ایران سر منشأ تحولاتی عظیم در مناسبات اجتماعی ، سیاسی ، اقتصادی </w:t>
      </w:r>
      <w:r w:rsidR="009A387A">
        <w:rPr>
          <w:rFonts w:ascii="BZarRegular" w:cs="B Zar" w:hint="cs"/>
          <w:kern w:val="0"/>
          <w:sz w:val="28"/>
          <w:szCs w:val="28"/>
          <w:rtl/>
          <w:lang w:bidi="fa-IR"/>
        </w:rPr>
        <w:t xml:space="preserve">، حقوقی </w:t>
      </w:r>
      <w:r>
        <w:rPr>
          <w:rFonts w:ascii="BZarRegular" w:cs="B Zar" w:hint="cs"/>
          <w:kern w:val="0"/>
          <w:sz w:val="28"/>
          <w:szCs w:val="28"/>
          <w:rtl/>
          <w:lang w:bidi="fa-IR"/>
        </w:rPr>
        <w:t>و بسیاری امور دیگر شد و شاید ب</w:t>
      </w:r>
      <w:r w:rsidR="009A387A">
        <w:rPr>
          <w:rFonts w:ascii="BZarRegular" w:cs="B Zar" w:hint="cs"/>
          <w:kern w:val="0"/>
          <w:sz w:val="28"/>
          <w:szCs w:val="28"/>
          <w:rtl/>
          <w:lang w:bidi="fa-IR"/>
        </w:rPr>
        <w:t>ا</w:t>
      </w:r>
      <w:r>
        <w:rPr>
          <w:rFonts w:ascii="BZarRegular" w:cs="B Zar" w:hint="cs"/>
          <w:kern w:val="0"/>
          <w:sz w:val="28"/>
          <w:szCs w:val="28"/>
          <w:rtl/>
          <w:lang w:bidi="fa-IR"/>
        </w:rPr>
        <w:t xml:space="preserve"> لحاظ </w:t>
      </w:r>
      <w:r w:rsidR="00335EBF">
        <w:rPr>
          <w:rFonts w:ascii="BZarRegular" w:cs="B Zar" w:hint="cs"/>
          <w:kern w:val="0"/>
          <w:sz w:val="28"/>
          <w:szCs w:val="28"/>
          <w:rtl/>
          <w:lang w:bidi="fa-IR"/>
        </w:rPr>
        <w:t xml:space="preserve">همین تحولات و دگرگونی ها </w:t>
      </w:r>
      <w:r>
        <w:rPr>
          <w:rFonts w:ascii="BZarRegular" w:cs="B Zar" w:hint="cs"/>
          <w:kern w:val="0"/>
          <w:sz w:val="28"/>
          <w:szCs w:val="28"/>
          <w:rtl/>
          <w:lang w:bidi="fa-IR"/>
        </w:rPr>
        <w:t xml:space="preserve">بتوان مفهوم سرقفلی را که بعداً در عبارات قانونگذار به حق کسب یا پیشه یا تجارت  تغییر یافت </w:t>
      </w:r>
      <w:r w:rsidR="00F834AA">
        <w:rPr>
          <w:rFonts w:ascii="BZarRegular" w:cs="B Zar" w:hint="cs"/>
          <w:kern w:val="0"/>
          <w:sz w:val="28"/>
          <w:szCs w:val="28"/>
          <w:rtl/>
          <w:lang w:bidi="fa-IR"/>
        </w:rPr>
        <w:t>تحلیل و واکاوی نمود.</w:t>
      </w:r>
      <w:r w:rsidR="009A387A">
        <w:rPr>
          <w:rFonts w:ascii="BZarRegular" w:cs="B Zar" w:hint="cs"/>
          <w:kern w:val="0"/>
          <w:sz w:val="28"/>
          <w:szCs w:val="28"/>
          <w:rtl/>
          <w:lang w:bidi="fa-IR"/>
        </w:rPr>
        <w:t xml:space="preserve"> زیرا آنچه در بررسی سوابق کاربرد سرقفلی بدست می آید این است که این اصطلاح تا قبل از انقلاب مشروطه در روابط استیجاری رایج نبوده و به همین سبب نیز در نوشته های فقها بحثی پیرامون آن دیده نمی شود و لذا بنظر می رسد کاربرد این واژه در همان حد کلید داری سرای تجاری یا کاروانسرا بوده و کسی که این وظیفه را به عهده داشته در اصطلاح سرقفلی دار می نامیدند.</w:t>
      </w:r>
      <w:r w:rsidR="00F834AA">
        <w:rPr>
          <w:rFonts w:ascii="BZarRegular" w:cs="B Zar" w:hint="cs"/>
          <w:kern w:val="0"/>
          <w:sz w:val="28"/>
          <w:szCs w:val="28"/>
          <w:rtl/>
          <w:lang w:bidi="fa-IR"/>
        </w:rPr>
        <w:t xml:space="preserve"> </w:t>
      </w:r>
      <w:r w:rsidR="00271E53">
        <w:rPr>
          <w:rFonts w:ascii="BZarRegular" w:cs="B Zar" w:hint="cs"/>
          <w:kern w:val="0"/>
          <w:sz w:val="28"/>
          <w:szCs w:val="28"/>
          <w:rtl/>
          <w:lang w:bidi="fa-IR"/>
        </w:rPr>
        <w:t xml:space="preserve">اما تأثیر انقلاب مشروطه و </w:t>
      </w:r>
      <w:r w:rsidR="0000163C">
        <w:rPr>
          <w:rFonts w:ascii="BZarRegular" w:cs="B Zar" w:hint="cs"/>
          <w:kern w:val="0"/>
          <w:sz w:val="28"/>
          <w:szCs w:val="28"/>
          <w:rtl/>
          <w:lang w:bidi="fa-IR"/>
        </w:rPr>
        <w:t>ایجاد</w:t>
      </w:r>
      <w:r w:rsidR="00271E53">
        <w:rPr>
          <w:rFonts w:ascii="BZarRegular" w:cs="B Zar" w:hint="cs"/>
          <w:kern w:val="0"/>
          <w:sz w:val="28"/>
          <w:szCs w:val="28"/>
          <w:rtl/>
          <w:lang w:bidi="fa-IR"/>
        </w:rPr>
        <w:t xml:space="preserve"> نظام قانون گذاری</w:t>
      </w:r>
      <w:r w:rsidR="0000163C">
        <w:rPr>
          <w:rFonts w:ascii="BZarRegular" w:cs="B Zar" w:hint="cs"/>
          <w:kern w:val="0"/>
          <w:sz w:val="28"/>
          <w:szCs w:val="28"/>
          <w:rtl/>
          <w:lang w:bidi="fa-IR"/>
        </w:rPr>
        <w:t xml:space="preserve"> و تحمیل مقررات قانونی بر جامعه </w:t>
      </w:r>
      <w:r w:rsidR="00F04489">
        <w:rPr>
          <w:rFonts w:ascii="BZarRegular" w:cs="B Zar" w:hint="cs"/>
          <w:kern w:val="0"/>
          <w:sz w:val="28"/>
          <w:szCs w:val="28"/>
          <w:rtl/>
          <w:lang w:bidi="fa-IR"/>
        </w:rPr>
        <w:t xml:space="preserve">، </w:t>
      </w:r>
      <w:r w:rsidR="00C82835">
        <w:rPr>
          <w:rFonts w:ascii="BZarRegular" w:cs="B Zar" w:hint="cs"/>
          <w:kern w:val="0"/>
          <w:sz w:val="28"/>
          <w:szCs w:val="28"/>
          <w:rtl/>
          <w:lang w:bidi="fa-IR"/>
        </w:rPr>
        <w:t>نتایجی</w:t>
      </w:r>
      <w:r w:rsidR="0000163C">
        <w:rPr>
          <w:rFonts w:ascii="BZarRegular" w:cs="B Zar" w:hint="cs"/>
          <w:kern w:val="0"/>
          <w:sz w:val="28"/>
          <w:szCs w:val="28"/>
          <w:rtl/>
          <w:lang w:bidi="fa-IR"/>
        </w:rPr>
        <w:t xml:space="preserve"> به همراه داشت </w:t>
      </w:r>
      <w:r w:rsidR="00F04489">
        <w:rPr>
          <w:rFonts w:ascii="BZarRegular" w:cs="B Zar" w:hint="cs"/>
          <w:kern w:val="0"/>
          <w:sz w:val="28"/>
          <w:szCs w:val="28"/>
          <w:rtl/>
          <w:lang w:bidi="fa-IR"/>
        </w:rPr>
        <w:t xml:space="preserve"> که از جمله ی آنها رواج سرقفلی در روابط استیجاری است. در این رابطه </w:t>
      </w:r>
      <w:r w:rsidR="00394B36">
        <w:rPr>
          <w:rFonts w:ascii="BZarRegular" w:cs="B Zar" w:hint="cs"/>
          <w:kern w:val="0"/>
          <w:sz w:val="28"/>
          <w:szCs w:val="28"/>
          <w:rtl/>
          <w:lang w:bidi="fa-IR"/>
        </w:rPr>
        <w:t>بنظر می رسد تصویب قانون «اختیارات آقای دکتر میلسپو در مورد تنزل و تثبیت بهای اجناس» مصوب ۱۳/۰۲/۱۳۲۲ و دستورالعمل های مربوط به این قانون سرآغاز روندی شد که منجر به ایجاد حقی عُرفی به نام سرقفلی در روابط استیجاری شد که در تحولات قانونی بعدی « حق کسب یا پیشه یا تجارت» نامیده شد</w:t>
      </w:r>
      <w:r w:rsidR="00394B36">
        <w:rPr>
          <w:rStyle w:val="FootnoteReference"/>
          <w:rFonts w:ascii="BZarRegular" w:cs="B Zar"/>
          <w:kern w:val="0"/>
          <w:sz w:val="28"/>
          <w:szCs w:val="28"/>
          <w:rtl/>
          <w:lang w:bidi="fa-IR"/>
        </w:rPr>
        <w:footnoteReference w:id="8"/>
      </w:r>
      <w:r w:rsidR="00394B36">
        <w:rPr>
          <w:rFonts w:ascii="BZarRegular" w:cs="B Zar" w:hint="cs"/>
          <w:kern w:val="0"/>
          <w:sz w:val="28"/>
          <w:szCs w:val="28"/>
          <w:rtl/>
          <w:lang w:bidi="fa-IR"/>
        </w:rPr>
        <w:t>.</w:t>
      </w:r>
      <w:r w:rsidR="004D36DE">
        <w:rPr>
          <w:rFonts w:ascii="BZarRegular" w:cs="B Zar" w:hint="cs"/>
          <w:kern w:val="0"/>
          <w:sz w:val="28"/>
          <w:szCs w:val="28"/>
          <w:rtl/>
          <w:lang w:bidi="fa-IR"/>
        </w:rPr>
        <w:t xml:space="preserve"> این قانون دستور العمل های متعددی داشت که از جمله ی آنها </w:t>
      </w:r>
      <w:r w:rsidR="007653B0">
        <w:rPr>
          <w:rFonts w:ascii="BZarRegular" w:cs="B Zar" w:hint="cs"/>
          <w:kern w:val="0"/>
          <w:sz w:val="28"/>
          <w:szCs w:val="28"/>
          <w:rtl/>
          <w:lang w:bidi="fa-IR"/>
        </w:rPr>
        <w:t xml:space="preserve">دستور العمل شماره ۲۲ مورخ ۲۳/۰۷/۱۳۲۲ بود که به منظور تثبیت قیمت مال الاجاره اماکن استیجاری تصویب و به اجرا در آمد .ماده اول این دستور العمل مقرر می داشت : </w:t>
      </w:r>
    </w:p>
    <w:p w14:paraId="0F8B617C" w14:textId="445505F5" w:rsidR="007A3965" w:rsidRPr="00AF6F23" w:rsidRDefault="007653B0" w:rsidP="007A3965">
      <w:pPr>
        <w:bidi/>
        <w:spacing w:before="100" w:beforeAutospacing="1" w:after="100" w:afterAutospacing="1" w:line="240" w:lineRule="auto"/>
        <w:jc w:val="both"/>
        <w:rPr>
          <w:rFonts w:ascii="BZarRegular" w:cs="B Zar"/>
          <w:kern w:val="0"/>
          <w:sz w:val="24"/>
          <w:szCs w:val="24"/>
          <w:rtl/>
          <w:lang w:bidi="fa-IR"/>
        </w:rPr>
      </w:pPr>
      <w:r w:rsidRPr="007653B0">
        <w:rPr>
          <w:rFonts w:ascii="Vazir" w:eastAsia="Times New Roman" w:hAnsi="Vazir" w:cs="B Zar" w:hint="cs"/>
          <w:color w:val="000000"/>
          <w:kern w:val="0"/>
          <w:sz w:val="28"/>
          <w:szCs w:val="28"/>
          <w:rtl/>
          <w14:ligatures w14:val="none"/>
        </w:rPr>
        <w:t>«</w:t>
      </w:r>
      <w:r w:rsidRPr="007653B0">
        <w:rPr>
          <w:rFonts w:ascii="Vazir" w:eastAsia="Times New Roman" w:hAnsi="Vazir" w:cs="B Zar"/>
          <w:color w:val="000000"/>
          <w:kern w:val="0"/>
          <w:sz w:val="24"/>
          <w:szCs w:val="24"/>
          <w:rtl/>
          <w14:ligatures w14:val="none"/>
        </w:rPr>
        <w:t>دكاكين ـ مغازه‌ها ـ خانه‌ها ـ مسافرخانه‌ها ـ گرمابه‌ها ـ كاروانسراها ـ محل كارخانه‌ها ـ گاراژ ـ اطاق‌هاي كرايه و بطوركلي هر محلي كه براي پيشه يا سكني تا به‌حال اجاره داده شده است يا در زمان اعتبار اين آئين‌نامه اجاره داده مي‌شودمشمول</w:t>
      </w:r>
      <w:r w:rsidRPr="00AF6F23">
        <w:rPr>
          <w:rFonts w:ascii="Vazir" w:eastAsia="Times New Roman" w:hAnsi="Vazir" w:cs="B Zar" w:hint="cs"/>
          <w:color w:val="000000"/>
          <w:kern w:val="0"/>
          <w:sz w:val="24"/>
          <w:szCs w:val="24"/>
          <w:rtl/>
          <w14:ligatures w14:val="none"/>
        </w:rPr>
        <w:t xml:space="preserve"> </w:t>
      </w:r>
      <w:r w:rsidRPr="007653B0">
        <w:rPr>
          <w:rFonts w:ascii="Vazir" w:eastAsia="Times New Roman" w:hAnsi="Vazir" w:cs="B Zar"/>
          <w:color w:val="000000"/>
          <w:kern w:val="0"/>
          <w:sz w:val="24"/>
          <w:szCs w:val="24"/>
          <w:rtl/>
          <w14:ligatures w14:val="none"/>
        </w:rPr>
        <w:t>مقررات اين آئين‌نامه خواهد بود</w:t>
      </w:r>
      <w:r w:rsidRPr="007653B0">
        <w:rPr>
          <w:rFonts w:ascii="Vazir" w:eastAsia="Times New Roman" w:hAnsi="Vazir" w:cs="B Zar"/>
          <w:color w:val="000000"/>
          <w:kern w:val="0"/>
          <w:sz w:val="24"/>
          <w:szCs w:val="24"/>
          <w14:ligatures w14:val="none"/>
        </w:rPr>
        <w:t>.</w:t>
      </w:r>
      <w:r w:rsidRPr="007653B0">
        <w:rPr>
          <w:rFonts w:ascii="Vazir" w:eastAsia="Times New Roman" w:hAnsi="Vazir" w:cs="B Zar"/>
          <w:color w:val="000000"/>
          <w:kern w:val="0"/>
          <w:sz w:val="24"/>
          <w:szCs w:val="24"/>
          <w14:ligatures w14:val="none"/>
        </w:rPr>
        <w:br/>
      </w:r>
      <w:r w:rsidRPr="007653B0">
        <w:rPr>
          <w:rFonts w:ascii="Vazir" w:eastAsia="Times New Roman" w:hAnsi="Vazir" w:cs="B Zar"/>
          <w:color w:val="000000"/>
          <w:kern w:val="0"/>
          <w:sz w:val="24"/>
          <w:szCs w:val="24"/>
          <w:rtl/>
          <w14:ligatures w14:val="none"/>
        </w:rPr>
        <w:t>تبصره</w:t>
      </w:r>
      <w:r w:rsidRPr="00AF6F23">
        <w:rPr>
          <w:rFonts w:ascii="Vazir" w:eastAsia="Times New Roman" w:hAnsi="Vazir" w:cs="B Zar" w:hint="cs"/>
          <w:color w:val="000000"/>
          <w:kern w:val="0"/>
          <w:sz w:val="24"/>
          <w:szCs w:val="24"/>
          <w:rtl/>
          <w14:ligatures w14:val="none"/>
        </w:rPr>
        <w:t xml:space="preserve"> ۱</w:t>
      </w:r>
      <w:r w:rsidRPr="007653B0">
        <w:rPr>
          <w:rFonts w:ascii="Vazir" w:eastAsia="Times New Roman" w:hAnsi="Vazir" w:cs="B Zar"/>
          <w:color w:val="000000"/>
          <w:kern w:val="0"/>
          <w:sz w:val="24"/>
          <w:szCs w:val="24"/>
          <w:rtl/>
          <w14:ligatures w14:val="none"/>
        </w:rPr>
        <w:t>ـ مقررات اين آئين‌نامه فقط در شهرها و قصبات قابل اجراء خواهدبود</w:t>
      </w:r>
      <w:r w:rsidRPr="007653B0">
        <w:rPr>
          <w:rFonts w:ascii="Vazir" w:eastAsia="Times New Roman" w:hAnsi="Vazir" w:cs="B Zar"/>
          <w:color w:val="000000"/>
          <w:kern w:val="0"/>
          <w:sz w:val="24"/>
          <w:szCs w:val="24"/>
          <w14:ligatures w14:val="none"/>
        </w:rPr>
        <w:t>.</w:t>
      </w:r>
      <w:r w:rsidRPr="007653B0">
        <w:rPr>
          <w:rFonts w:ascii="Vazir" w:eastAsia="Times New Roman" w:hAnsi="Vazir" w:cs="B Zar"/>
          <w:color w:val="000000"/>
          <w:kern w:val="0"/>
          <w:sz w:val="24"/>
          <w:szCs w:val="24"/>
          <w14:ligatures w14:val="none"/>
        </w:rPr>
        <w:br/>
      </w:r>
      <w:r w:rsidRPr="007653B0">
        <w:rPr>
          <w:rFonts w:ascii="Vazir" w:eastAsia="Times New Roman" w:hAnsi="Vazir" w:cs="B Zar"/>
          <w:color w:val="000000"/>
          <w:kern w:val="0"/>
          <w:sz w:val="24"/>
          <w:szCs w:val="24"/>
          <w:rtl/>
          <w14:ligatures w14:val="none"/>
        </w:rPr>
        <w:t>تبصره</w:t>
      </w:r>
      <w:r w:rsidRPr="00AF6F23">
        <w:rPr>
          <w:rFonts w:ascii="Vazir" w:eastAsia="Times New Roman" w:hAnsi="Vazir" w:cs="B Zar" w:hint="cs"/>
          <w:color w:val="000000"/>
          <w:kern w:val="0"/>
          <w:sz w:val="24"/>
          <w:szCs w:val="24"/>
          <w:rtl/>
          <w14:ligatures w14:val="none"/>
        </w:rPr>
        <w:t>۲</w:t>
      </w:r>
      <w:r w:rsidRPr="007653B0">
        <w:rPr>
          <w:rFonts w:ascii="Vazir" w:eastAsia="Times New Roman" w:hAnsi="Vazir" w:cs="B Zar"/>
          <w:color w:val="000000"/>
          <w:kern w:val="0"/>
          <w:sz w:val="24"/>
          <w:szCs w:val="24"/>
          <w:rtl/>
          <w14:ligatures w14:val="none"/>
        </w:rPr>
        <w:t>ـ اراضي مزروعي محصور يا غيرمحصور واقع در شهرها و قصبات مشمول اين آئين‌نامه نخواهد بود</w:t>
      </w:r>
      <w:r w:rsidRPr="007653B0">
        <w:rPr>
          <w:rFonts w:ascii="Vazir" w:eastAsia="Times New Roman" w:hAnsi="Vazir" w:cs="B Zar"/>
          <w:color w:val="000000"/>
          <w:kern w:val="0"/>
          <w:sz w:val="24"/>
          <w:szCs w:val="24"/>
          <w14:ligatures w14:val="none"/>
        </w:rPr>
        <w:t>.</w:t>
      </w:r>
      <w:r w:rsidRPr="00AF6F23">
        <w:rPr>
          <w:rFonts w:ascii="BZarRegular" w:cs="B Zar" w:hint="cs"/>
          <w:kern w:val="0"/>
          <w:sz w:val="24"/>
          <w:szCs w:val="24"/>
          <w:rtl/>
          <w:lang w:bidi="fa-IR"/>
        </w:rPr>
        <w:t>»</w:t>
      </w:r>
      <w:r w:rsidR="007A3965" w:rsidRPr="00AF6F23">
        <w:rPr>
          <w:rFonts w:ascii="BZarRegular" w:cs="B Zar" w:hint="cs"/>
          <w:kern w:val="0"/>
          <w:sz w:val="24"/>
          <w:szCs w:val="24"/>
          <w:rtl/>
          <w:lang w:bidi="fa-IR"/>
        </w:rPr>
        <w:t xml:space="preserve"> </w:t>
      </w:r>
    </w:p>
    <w:p w14:paraId="136860CC" w14:textId="77777777" w:rsidR="007A3965" w:rsidRPr="007A3965" w:rsidRDefault="007653B0" w:rsidP="007A3965">
      <w:pPr>
        <w:bidi/>
        <w:spacing w:before="100" w:beforeAutospacing="1" w:after="100" w:afterAutospacing="1" w:line="240" w:lineRule="auto"/>
        <w:jc w:val="both"/>
        <w:rPr>
          <w:rFonts w:ascii="BZarRegular" w:cs="B Zar"/>
          <w:kern w:val="0"/>
          <w:sz w:val="28"/>
          <w:szCs w:val="28"/>
          <w:rtl/>
          <w:lang w:bidi="fa-IR"/>
        </w:rPr>
      </w:pPr>
      <w:r>
        <w:rPr>
          <w:rFonts w:ascii="BZarRegular" w:cs="B Zar" w:hint="cs"/>
          <w:kern w:val="0"/>
          <w:sz w:val="28"/>
          <w:szCs w:val="28"/>
          <w:rtl/>
          <w:lang w:bidi="fa-IR"/>
        </w:rPr>
        <w:t xml:space="preserve">ماده ۳ این دستورالعمل بطور ضمنی حائز حقی برای مستاجر به منظور ادامه تصرف در عین مستاجره پس </w:t>
      </w:r>
      <w:r w:rsidR="007A3965">
        <w:rPr>
          <w:rFonts w:ascii="BZarRegular" w:cs="B Zar" w:hint="cs"/>
          <w:kern w:val="0"/>
          <w:sz w:val="28"/>
          <w:szCs w:val="28"/>
          <w:rtl/>
          <w:lang w:bidi="fa-IR"/>
        </w:rPr>
        <w:t>ا</w:t>
      </w:r>
      <w:r>
        <w:rPr>
          <w:rFonts w:ascii="BZarRegular" w:cs="B Zar" w:hint="cs"/>
          <w:kern w:val="0"/>
          <w:sz w:val="28"/>
          <w:szCs w:val="28"/>
          <w:rtl/>
          <w:lang w:bidi="fa-IR"/>
        </w:rPr>
        <w:t xml:space="preserve">ز سپری </w:t>
      </w:r>
      <w:r w:rsidRPr="007A3965">
        <w:rPr>
          <w:rFonts w:ascii="BZarRegular" w:cs="B Zar" w:hint="cs"/>
          <w:kern w:val="0"/>
          <w:sz w:val="28"/>
          <w:szCs w:val="28"/>
          <w:rtl/>
          <w:lang w:bidi="fa-IR"/>
        </w:rPr>
        <w:t>شدن مدت اجاره بود</w:t>
      </w:r>
      <w:r w:rsidR="007A3965" w:rsidRPr="007A3965">
        <w:rPr>
          <w:rFonts w:ascii="BZarRegular" w:cs="B Zar" w:hint="cs"/>
          <w:kern w:val="0"/>
          <w:sz w:val="28"/>
          <w:szCs w:val="28"/>
          <w:rtl/>
          <w:lang w:bidi="fa-IR"/>
        </w:rPr>
        <w:t>.در این ماده می خوانیم :</w:t>
      </w:r>
    </w:p>
    <w:p w14:paraId="73FDC544" w14:textId="6F1C0366" w:rsidR="007A3965" w:rsidRDefault="007A3965" w:rsidP="007A3965">
      <w:pPr>
        <w:bidi/>
        <w:spacing w:before="100" w:beforeAutospacing="1" w:after="100" w:afterAutospacing="1" w:line="240" w:lineRule="auto"/>
        <w:jc w:val="both"/>
        <w:rPr>
          <w:rFonts w:ascii="BZarRegular" w:cs="B Zar"/>
          <w:kern w:val="0"/>
          <w:sz w:val="28"/>
          <w:szCs w:val="28"/>
          <w:rtl/>
          <w:lang w:bidi="fa-IR"/>
        </w:rPr>
      </w:pPr>
      <w:r w:rsidRPr="007A3965">
        <w:rPr>
          <w:rFonts w:ascii="BZarRegular" w:cs="B Zar" w:hint="cs"/>
          <w:kern w:val="0"/>
          <w:sz w:val="28"/>
          <w:szCs w:val="28"/>
          <w:rtl/>
          <w:lang w:bidi="fa-IR"/>
        </w:rPr>
        <w:t>«</w:t>
      </w:r>
      <w:r w:rsidRPr="007A3965">
        <w:rPr>
          <w:rFonts w:ascii="Vazir" w:eastAsia="Times New Roman" w:hAnsi="Vazir" w:cs="B Zar"/>
          <w:color w:val="000000"/>
          <w:kern w:val="0"/>
          <w:sz w:val="24"/>
          <w:szCs w:val="24"/>
          <w:rtl/>
          <w14:ligatures w14:val="none"/>
        </w:rPr>
        <w:t>موجر حق دارد در موارد زير با شخصي كه عين مستأجر در تصرف او نمي‌باشد عقد اجاره منعقد نمايد</w:t>
      </w:r>
      <w:r w:rsidRPr="007A3965">
        <w:rPr>
          <w:rFonts w:ascii="Vazir" w:eastAsia="Times New Roman" w:hAnsi="Vazir" w:cs="B Zar"/>
          <w:color w:val="000000"/>
          <w:kern w:val="0"/>
          <w:sz w:val="24"/>
          <w:szCs w:val="24"/>
          <w14:ligatures w14:val="none"/>
        </w:rPr>
        <w:t>.</w:t>
      </w:r>
      <w:r w:rsidRPr="007A3965">
        <w:rPr>
          <w:rFonts w:ascii="Vazir" w:eastAsia="Times New Roman" w:hAnsi="Vazir" w:cs="B Zar"/>
          <w:color w:val="000000"/>
          <w:kern w:val="0"/>
          <w:sz w:val="24"/>
          <w:szCs w:val="24"/>
          <w14:ligatures w14:val="none"/>
        </w:rPr>
        <w:br/>
      </w:r>
      <w:r w:rsidRPr="007A3965">
        <w:rPr>
          <w:rFonts w:ascii="Vazir" w:eastAsia="Times New Roman" w:hAnsi="Vazir" w:cs="B Zar"/>
          <w:color w:val="000000"/>
          <w:kern w:val="0"/>
          <w:sz w:val="24"/>
          <w:szCs w:val="24"/>
          <w:rtl/>
          <w14:ligatures w14:val="none"/>
        </w:rPr>
        <w:t>الف</w:t>
      </w:r>
      <w:r w:rsidRPr="00AF6F23">
        <w:rPr>
          <w:rFonts w:ascii="Vazir" w:eastAsia="Times New Roman" w:hAnsi="Vazir" w:cs="B Zar" w:hint="cs"/>
          <w:color w:val="000000"/>
          <w:kern w:val="0"/>
          <w:sz w:val="24"/>
          <w:szCs w:val="24"/>
          <w:rtl/>
          <w14:ligatures w14:val="none"/>
        </w:rPr>
        <w:t xml:space="preserve"> - </w:t>
      </w:r>
      <w:r w:rsidRPr="007A3965">
        <w:rPr>
          <w:rFonts w:ascii="Vazir" w:eastAsia="Times New Roman" w:hAnsi="Vazir" w:cs="B Zar"/>
          <w:color w:val="000000"/>
          <w:kern w:val="0"/>
          <w:sz w:val="24"/>
          <w:szCs w:val="24"/>
          <w:rtl/>
          <w14:ligatures w14:val="none"/>
        </w:rPr>
        <w:t>در صورتي كه مورد اجاره نوساز بوده و قبلاً در اجاره كسي نبوده باشد</w:t>
      </w:r>
      <w:r w:rsidRPr="007A3965">
        <w:rPr>
          <w:rFonts w:ascii="Vazir" w:eastAsia="Times New Roman" w:hAnsi="Vazir" w:cs="B Zar"/>
          <w:color w:val="000000"/>
          <w:kern w:val="0"/>
          <w:sz w:val="24"/>
          <w:szCs w:val="24"/>
          <w14:ligatures w14:val="none"/>
        </w:rPr>
        <w:t>.</w:t>
      </w:r>
      <w:r w:rsidRPr="007A3965">
        <w:rPr>
          <w:rFonts w:ascii="Vazir" w:eastAsia="Times New Roman" w:hAnsi="Vazir" w:cs="B Zar"/>
          <w:color w:val="000000"/>
          <w:kern w:val="0"/>
          <w:sz w:val="24"/>
          <w:szCs w:val="24"/>
          <w14:ligatures w14:val="none"/>
        </w:rPr>
        <w:br/>
      </w:r>
      <w:r w:rsidRPr="007A3965">
        <w:rPr>
          <w:rFonts w:ascii="Vazir" w:eastAsia="Times New Roman" w:hAnsi="Vazir" w:cs="B Zar"/>
          <w:color w:val="000000"/>
          <w:kern w:val="0"/>
          <w:sz w:val="24"/>
          <w:szCs w:val="24"/>
          <w:rtl/>
          <w14:ligatures w14:val="none"/>
        </w:rPr>
        <w:lastRenderedPageBreak/>
        <w:t>ب</w:t>
      </w:r>
      <w:r w:rsidR="00C82835">
        <w:rPr>
          <w:rFonts w:ascii="Vazir" w:eastAsia="Times New Roman" w:hAnsi="Vazir" w:cs="B Zar" w:hint="cs"/>
          <w:color w:val="000000"/>
          <w:kern w:val="0"/>
          <w:sz w:val="24"/>
          <w:szCs w:val="24"/>
          <w:rtl/>
          <w14:ligatures w14:val="none"/>
        </w:rPr>
        <w:t xml:space="preserve"> </w:t>
      </w:r>
      <w:r w:rsidRPr="007A3965">
        <w:rPr>
          <w:rFonts w:ascii="Vazir" w:eastAsia="Times New Roman" w:hAnsi="Vazir" w:cs="B Zar"/>
          <w:color w:val="000000"/>
          <w:kern w:val="0"/>
          <w:sz w:val="24"/>
          <w:szCs w:val="24"/>
          <w:rtl/>
          <w14:ligatures w14:val="none"/>
        </w:rPr>
        <w:t>ـ</w:t>
      </w:r>
      <w:r w:rsidR="00C82835">
        <w:rPr>
          <w:rFonts w:ascii="Vazir" w:eastAsia="Times New Roman" w:hAnsi="Vazir" w:cs="B Zar" w:hint="cs"/>
          <w:color w:val="000000"/>
          <w:kern w:val="0"/>
          <w:sz w:val="24"/>
          <w:szCs w:val="24"/>
          <w:rtl/>
          <w14:ligatures w14:val="none"/>
        </w:rPr>
        <w:t xml:space="preserve"> </w:t>
      </w:r>
      <w:r w:rsidRPr="007A3965">
        <w:rPr>
          <w:rFonts w:ascii="Vazir" w:eastAsia="Times New Roman" w:hAnsi="Vazir" w:cs="B Zar"/>
          <w:color w:val="000000"/>
          <w:kern w:val="0"/>
          <w:sz w:val="24"/>
          <w:szCs w:val="24"/>
          <w:rtl/>
          <w14:ligatures w14:val="none"/>
        </w:rPr>
        <w:t>در صورتي كه مورد اجاره قبلاً در تصرف خود مالك بوده است</w:t>
      </w:r>
      <w:r w:rsidRPr="007A3965">
        <w:rPr>
          <w:rFonts w:ascii="Vazir" w:eastAsia="Times New Roman" w:hAnsi="Vazir" w:cs="B Zar"/>
          <w:color w:val="000000"/>
          <w:kern w:val="0"/>
          <w:sz w:val="24"/>
          <w:szCs w:val="24"/>
          <w14:ligatures w14:val="none"/>
        </w:rPr>
        <w:t>.</w:t>
      </w:r>
      <w:r w:rsidRPr="007A3965">
        <w:rPr>
          <w:rFonts w:ascii="Vazir" w:eastAsia="Times New Roman" w:hAnsi="Vazir" w:cs="B Zar"/>
          <w:color w:val="000000"/>
          <w:kern w:val="0"/>
          <w:sz w:val="24"/>
          <w:szCs w:val="24"/>
          <w14:ligatures w14:val="none"/>
        </w:rPr>
        <w:br/>
      </w:r>
      <w:r w:rsidRPr="007A3965">
        <w:rPr>
          <w:rFonts w:ascii="Vazir" w:eastAsia="Times New Roman" w:hAnsi="Vazir" w:cs="B Zar"/>
          <w:color w:val="000000"/>
          <w:kern w:val="0"/>
          <w:sz w:val="24"/>
          <w:szCs w:val="24"/>
          <w:rtl/>
          <w14:ligatures w14:val="none"/>
        </w:rPr>
        <w:t>ج ـ در صورتي كه در نتيجه اجراء حكم يا دستور مقام صلاحيت‌دار آخرين مستأجر از مورد اجاره خارج شده باشد</w:t>
      </w:r>
      <w:r w:rsidRPr="007A3965">
        <w:rPr>
          <w:rFonts w:ascii="Vazir" w:eastAsia="Times New Roman" w:hAnsi="Vazir" w:cs="B Zar"/>
          <w:color w:val="000000"/>
          <w:kern w:val="0"/>
          <w:sz w:val="24"/>
          <w:szCs w:val="24"/>
          <w14:ligatures w14:val="none"/>
        </w:rPr>
        <w:t>.</w:t>
      </w:r>
      <w:r w:rsidRPr="007A3965">
        <w:rPr>
          <w:rFonts w:ascii="Vazir" w:eastAsia="Times New Roman" w:hAnsi="Vazir" w:cs="B Zar"/>
          <w:color w:val="000000"/>
          <w:kern w:val="0"/>
          <w:sz w:val="24"/>
          <w:szCs w:val="24"/>
          <w14:ligatures w14:val="none"/>
        </w:rPr>
        <w:br/>
      </w:r>
      <w:r w:rsidRPr="007A3965">
        <w:rPr>
          <w:rFonts w:ascii="Vazir" w:eastAsia="Times New Roman" w:hAnsi="Vazir" w:cs="B Zar"/>
          <w:color w:val="000000"/>
          <w:kern w:val="0"/>
          <w:sz w:val="24"/>
          <w:szCs w:val="24"/>
          <w:rtl/>
          <w14:ligatures w14:val="none"/>
        </w:rPr>
        <w:t>د ـ در صورتي كه مستأجر سابق مايل به تجديد اجاره نباشد</w:t>
      </w:r>
      <w:r w:rsidRPr="007A3965">
        <w:rPr>
          <w:rFonts w:ascii="Vazir" w:eastAsia="Times New Roman" w:hAnsi="Vazir" w:cs="B Zar"/>
          <w:color w:val="000000"/>
          <w:kern w:val="0"/>
          <w:sz w:val="24"/>
          <w:szCs w:val="24"/>
          <w14:ligatures w14:val="none"/>
        </w:rPr>
        <w:t>.</w:t>
      </w:r>
      <w:r w:rsidRPr="007A3965">
        <w:rPr>
          <w:rFonts w:ascii="BZarRegular" w:cs="B Zar" w:hint="cs"/>
          <w:kern w:val="0"/>
          <w:sz w:val="28"/>
          <w:szCs w:val="28"/>
          <w:rtl/>
          <w:lang w:bidi="fa-IR"/>
        </w:rPr>
        <w:t xml:space="preserve">» </w:t>
      </w:r>
    </w:p>
    <w:p w14:paraId="73AF1B75" w14:textId="3C5606A8" w:rsidR="00792074" w:rsidRDefault="007A3965" w:rsidP="00792074">
      <w:pPr>
        <w:bidi/>
        <w:spacing w:before="100" w:beforeAutospacing="1" w:after="100" w:afterAutospacing="1" w:line="240" w:lineRule="auto"/>
        <w:jc w:val="both"/>
        <w:rPr>
          <w:rFonts w:ascii="BZarRegular" w:cs="B Zar"/>
          <w:kern w:val="0"/>
          <w:sz w:val="28"/>
          <w:szCs w:val="28"/>
          <w:rtl/>
          <w:lang w:bidi="fa-IR"/>
        </w:rPr>
      </w:pPr>
      <w:r>
        <w:rPr>
          <w:rFonts w:ascii="BZarRegular" w:cs="B Zar" w:hint="cs"/>
          <w:kern w:val="0"/>
          <w:sz w:val="28"/>
          <w:szCs w:val="28"/>
          <w:rtl/>
          <w:lang w:bidi="fa-IR"/>
        </w:rPr>
        <w:t xml:space="preserve">مفهوم ضمنی بند دال این دستورالعمل </w:t>
      </w:r>
      <w:r w:rsidR="00792074">
        <w:rPr>
          <w:rFonts w:ascii="BZarRegular" w:cs="B Zar" w:hint="cs"/>
          <w:kern w:val="0"/>
          <w:sz w:val="28"/>
          <w:szCs w:val="28"/>
          <w:rtl/>
          <w:lang w:bidi="fa-IR"/>
        </w:rPr>
        <w:t>مبی</w:t>
      </w:r>
      <w:r w:rsidR="00AF6F23">
        <w:rPr>
          <w:rFonts w:ascii="BZarRegular" w:cs="B Zar" w:hint="cs"/>
          <w:kern w:val="0"/>
          <w:sz w:val="28"/>
          <w:szCs w:val="28"/>
          <w:rtl/>
          <w:lang w:bidi="fa-IR"/>
        </w:rPr>
        <w:t>ّ</w:t>
      </w:r>
      <w:r w:rsidR="00792074">
        <w:rPr>
          <w:rFonts w:ascii="BZarRegular" w:cs="B Zar" w:hint="cs"/>
          <w:kern w:val="0"/>
          <w:sz w:val="28"/>
          <w:szCs w:val="28"/>
          <w:rtl/>
          <w:lang w:bidi="fa-IR"/>
        </w:rPr>
        <w:t xml:space="preserve">ن </w:t>
      </w:r>
      <w:r>
        <w:rPr>
          <w:rFonts w:ascii="BZarRegular" w:cs="B Zar" w:hint="cs"/>
          <w:kern w:val="0"/>
          <w:sz w:val="28"/>
          <w:szCs w:val="28"/>
          <w:rtl/>
          <w:lang w:bidi="fa-IR"/>
        </w:rPr>
        <w:t xml:space="preserve">این بود که اگر مستأجر تمایل به تخلیه عین مستأجره نداشته باشد ، موجر نیز نمی تواند تخلیه ی او را از </w:t>
      </w:r>
      <w:r w:rsidR="00C15C10">
        <w:rPr>
          <w:rFonts w:ascii="BZarRegular" w:cs="B Zar" w:hint="cs"/>
          <w:kern w:val="0"/>
          <w:sz w:val="28"/>
          <w:szCs w:val="28"/>
          <w:rtl/>
          <w:lang w:bidi="fa-IR"/>
        </w:rPr>
        <w:t>دادگاه</w:t>
      </w:r>
      <w:r w:rsidR="00AF6F23">
        <w:rPr>
          <w:rFonts w:ascii="BZarRegular" w:cs="B Zar" w:hint="cs"/>
          <w:kern w:val="0"/>
          <w:sz w:val="28"/>
          <w:szCs w:val="28"/>
          <w:rtl/>
          <w:lang w:bidi="fa-IR"/>
        </w:rPr>
        <w:t xml:space="preserve"> </w:t>
      </w:r>
      <w:r>
        <w:rPr>
          <w:rFonts w:ascii="BZarRegular" w:cs="B Zar" w:hint="cs"/>
          <w:kern w:val="0"/>
          <w:sz w:val="28"/>
          <w:szCs w:val="28"/>
          <w:rtl/>
          <w:lang w:bidi="fa-IR"/>
        </w:rPr>
        <w:t>بخواهد.</w:t>
      </w:r>
      <w:r w:rsidR="00792074">
        <w:rPr>
          <w:rFonts w:ascii="BZarRegular" w:cs="B Zar" w:hint="cs"/>
          <w:kern w:val="0"/>
          <w:sz w:val="28"/>
          <w:szCs w:val="28"/>
          <w:rtl/>
          <w:lang w:bidi="fa-IR"/>
        </w:rPr>
        <w:t xml:space="preserve"> </w:t>
      </w:r>
    </w:p>
    <w:p w14:paraId="7C1AA2FE" w14:textId="1335028A" w:rsidR="007A3965" w:rsidRDefault="007A3965" w:rsidP="00792074">
      <w:pPr>
        <w:bidi/>
        <w:spacing w:before="100" w:beforeAutospacing="1" w:after="100" w:afterAutospacing="1" w:line="240" w:lineRule="auto"/>
        <w:jc w:val="both"/>
        <w:rPr>
          <w:rFonts w:ascii="BZarRegular" w:cs="B Zar"/>
          <w:kern w:val="0"/>
          <w:sz w:val="28"/>
          <w:szCs w:val="28"/>
          <w:rtl/>
          <w:lang w:bidi="fa-IR"/>
        </w:rPr>
      </w:pPr>
      <w:r>
        <w:rPr>
          <w:rFonts w:ascii="BZarRegular" w:cs="B Zar" w:hint="cs"/>
          <w:kern w:val="0"/>
          <w:sz w:val="28"/>
          <w:szCs w:val="28"/>
          <w:rtl/>
          <w:lang w:bidi="fa-IR"/>
        </w:rPr>
        <w:t>ماده شش این دستور العمل در خصوص فوت مستأجر و تأثیر آن بر قرارداد اجاره مقرر می داشت:</w:t>
      </w:r>
    </w:p>
    <w:p w14:paraId="4C1FFD0B" w14:textId="77777777" w:rsidR="0007149F" w:rsidRDefault="007A3965" w:rsidP="0007149F">
      <w:pPr>
        <w:bidi/>
        <w:spacing w:before="100" w:beforeAutospacing="1" w:after="100" w:afterAutospacing="1" w:line="240" w:lineRule="auto"/>
        <w:jc w:val="both"/>
        <w:rPr>
          <w:rFonts w:ascii="Vazir" w:hAnsi="Vazir" w:cs="B Zar"/>
          <w:color w:val="000000"/>
          <w:sz w:val="24"/>
          <w:szCs w:val="24"/>
          <w:rtl/>
        </w:rPr>
      </w:pPr>
      <w:r w:rsidRPr="00792074">
        <w:rPr>
          <w:rFonts w:cs="B Zar" w:hint="cs"/>
          <w:sz w:val="24"/>
          <w:szCs w:val="24"/>
          <w:rtl/>
        </w:rPr>
        <w:t>«</w:t>
      </w:r>
      <w:r w:rsidRPr="00792074">
        <w:rPr>
          <w:rFonts w:ascii="Vazir" w:hAnsi="Vazir" w:cs="B Zar"/>
          <w:color w:val="000000"/>
          <w:sz w:val="24"/>
          <w:szCs w:val="24"/>
          <w:rtl/>
        </w:rPr>
        <w:t>اگر مستأجر محل پيشه كه حق واگذاري مورد اجاره را به‌غير نداشته است فوت كند وارث يا وراث او حق استفاده از مورد اجاره را خواهند داشت مشروط بر اينكه در همان محل به‌شغل مورث خود ادامه دهند و هر يك از آنان</w:t>
      </w:r>
      <w:r w:rsidR="0047768F" w:rsidRPr="00792074">
        <w:rPr>
          <w:rFonts w:ascii="Vazir" w:hAnsi="Vazir" w:cs="B Zar" w:hint="cs"/>
          <w:color w:val="000000"/>
          <w:sz w:val="24"/>
          <w:szCs w:val="24"/>
          <w:rtl/>
        </w:rPr>
        <w:t xml:space="preserve"> </w:t>
      </w:r>
      <w:r w:rsidRPr="00792074">
        <w:rPr>
          <w:rFonts w:ascii="Vazir" w:hAnsi="Vazir" w:cs="B Zar"/>
          <w:color w:val="000000"/>
          <w:sz w:val="24"/>
          <w:szCs w:val="24"/>
          <w:rtl/>
        </w:rPr>
        <w:t>كه اجاره بپردازد برائت ذمه سايرين حاصل خواهدشد</w:t>
      </w:r>
      <w:r w:rsidRPr="00792074">
        <w:rPr>
          <w:rFonts w:ascii="Vazir" w:hAnsi="Vazir" w:cs="B Zar"/>
          <w:color w:val="000000"/>
          <w:sz w:val="24"/>
          <w:szCs w:val="24"/>
        </w:rPr>
        <w:t>.</w:t>
      </w:r>
      <w:r w:rsidRPr="00792074">
        <w:rPr>
          <w:rFonts w:ascii="Vazir" w:hAnsi="Vazir" w:cs="B Zar"/>
          <w:color w:val="000000"/>
          <w:sz w:val="24"/>
          <w:szCs w:val="24"/>
          <w:rtl/>
        </w:rPr>
        <w:t>در مورد محل سكني اگر مستاجر كه حق واگذاري به‌غير نيز نداشته باشد وارث يا وارثي كه با متوفي زندگي مي‌كرده‌اند حق خواهند داشت كه سكونت خود را در عين مستاجر ادامه دهند و هر يك از آنان كه اجاره را بپردازد برائت ذمه سايرين حاصل خواهد شد</w:t>
      </w:r>
      <w:r w:rsidRPr="00792074">
        <w:rPr>
          <w:rFonts w:ascii="Vazir" w:hAnsi="Vazir" w:cs="B Zar"/>
          <w:color w:val="000000"/>
          <w:sz w:val="24"/>
          <w:szCs w:val="24"/>
        </w:rPr>
        <w:t>.</w:t>
      </w:r>
      <w:r w:rsidRPr="00792074">
        <w:rPr>
          <w:rFonts w:ascii="Vazir" w:hAnsi="Vazir" w:cs="B Zar" w:hint="cs"/>
          <w:color w:val="000000"/>
          <w:sz w:val="24"/>
          <w:szCs w:val="24"/>
          <w:rtl/>
        </w:rPr>
        <w:t>»</w:t>
      </w:r>
    </w:p>
    <w:p w14:paraId="2FB66B9C" w14:textId="28F4A30D" w:rsidR="00CB3CC0" w:rsidRPr="0007149F" w:rsidRDefault="00CB3CC0" w:rsidP="0007149F">
      <w:pPr>
        <w:bidi/>
        <w:spacing w:before="100" w:beforeAutospacing="1" w:after="100" w:afterAutospacing="1" w:line="240" w:lineRule="auto"/>
        <w:jc w:val="both"/>
        <w:rPr>
          <w:rFonts w:ascii="Vazir" w:hAnsi="Vazir" w:cs="B Zar"/>
          <w:color w:val="000000"/>
          <w:sz w:val="24"/>
          <w:szCs w:val="24"/>
          <w:rtl/>
        </w:rPr>
      </w:pPr>
      <w:r>
        <w:rPr>
          <w:rFonts w:ascii="Vazir" w:hAnsi="Vazir" w:cs="B Zar" w:hint="cs"/>
          <w:color w:val="000000"/>
          <w:sz w:val="28"/>
          <w:szCs w:val="28"/>
          <w:rtl/>
        </w:rPr>
        <w:t>ماده نه این دستور العمل بطور واضح تری با بیان استثنائات از اصل لزوم تجدید اجاره مقرر می داشت :</w:t>
      </w:r>
    </w:p>
    <w:p w14:paraId="2862A35D" w14:textId="237AE636" w:rsidR="00CB3CC0" w:rsidRDefault="00CB3CC0" w:rsidP="00C15C10">
      <w:pPr>
        <w:bidi/>
        <w:spacing w:before="100" w:beforeAutospacing="1" w:after="100" w:afterAutospacing="1" w:line="240" w:lineRule="auto"/>
        <w:jc w:val="both"/>
        <w:rPr>
          <w:rFonts w:ascii="Vazir" w:hAnsi="Vazir" w:cs="B Zar"/>
          <w:color w:val="000000"/>
          <w:sz w:val="24"/>
          <w:szCs w:val="24"/>
          <w:rtl/>
        </w:rPr>
      </w:pPr>
      <w:r w:rsidRPr="00792074">
        <w:rPr>
          <w:rFonts w:ascii="Vazir" w:hAnsi="Vazir" w:cs="B Zar" w:hint="cs"/>
          <w:color w:val="000000"/>
          <w:sz w:val="24"/>
          <w:szCs w:val="24"/>
          <w:rtl/>
        </w:rPr>
        <w:t xml:space="preserve"> «</w:t>
      </w:r>
      <w:r w:rsidRPr="00792074">
        <w:rPr>
          <w:rFonts w:ascii="Vazir" w:hAnsi="Vazir" w:cs="B Zar"/>
          <w:color w:val="000000"/>
          <w:sz w:val="24"/>
          <w:szCs w:val="24"/>
          <w:rtl/>
        </w:rPr>
        <w:t xml:space="preserve">در صورتيكه مالك بخواهد شخصاً از مورد اجاره استفاده كند و يا آن را با قرباء طبقه اول خود اجاره دهد </w:t>
      </w:r>
      <w:r w:rsidR="00C15C10">
        <w:rPr>
          <w:rFonts w:ascii="Vazir" w:hAnsi="Vazir" w:cs="B Zar" w:hint="cs"/>
          <w:color w:val="000000"/>
          <w:sz w:val="24"/>
          <w:szCs w:val="24"/>
          <w:rtl/>
        </w:rPr>
        <w:t>[یا]</w:t>
      </w:r>
      <w:r w:rsidRPr="00792074">
        <w:rPr>
          <w:rFonts w:ascii="Vazir" w:hAnsi="Vazir" w:cs="B Zar"/>
          <w:color w:val="000000"/>
          <w:sz w:val="24"/>
          <w:szCs w:val="24"/>
          <w:rtl/>
        </w:rPr>
        <w:t>مجاناً واگذار نمايد و همچنين در موردي كه براي منظور معيني تغيير كامل بناي مورد اجاره لازم شود حق خواهد داشت</w:t>
      </w:r>
      <w:r w:rsidRPr="00792074">
        <w:rPr>
          <w:rFonts w:ascii="Vazir" w:hAnsi="Vazir" w:cs="B Zar" w:hint="cs"/>
          <w:color w:val="000000"/>
          <w:sz w:val="24"/>
          <w:szCs w:val="24"/>
          <w:rtl/>
        </w:rPr>
        <w:t xml:space="preserve"> </w:t>
      </w:r>
      <w:r w:rsidRPr="00792074">
        <w:rPr>
          <w:rFonts w:ascii="Vazir" w:hAnsi="Vazir" w:cs="B Zar"/>
          <w:color w:val="000000"/>
          <w:sz w:val="24"/>
          <w:szCs w:val="24"/>
          <w:rtl/>
        </w:rPr>
        <w:t>كه از تجديد اجاره خودداري نمايد مشروط</w:t>
      </w:r>
      <w:r w:rsidR="00792074">
        <w:rPr>
          <w:rFonts w:ascii="Vazir" w:hAnsi="Vazir" w:cs="B Zar" w:hint="cs"/>
          <w:color w:val="000000"/>
          <w:sz w:val="24"/>
          <w:szCs w:val="24"/>
          <w:rtl/>
        </w:rPr>
        <w:t xml:space="preserve"> </w:t>
      </w:r>
      <w:r w:rsidRPr="00792074">
        <w:rPr>
          <w:rFonts w:ascii="Vazir" w:hAnsi="Vazir" w:cs="B Zar"/>
          <w:color w:val="000000"/>
          <w:sz w:val="24"/>
          <w:szCs w:val="24"/>
          <w:rtl/>
        </w:rPr>
        <w:t>بر</w:t>
      </w:r>
      <w:r w:rsidR="00792074">
        <w:rPr>
          <w:rFonts w:ascii="Vazir" w:hAnsi="Vazir" w:cs="B Zar" w:hint="cs"/>
          <w:color w:val="000000"/>
          <w:sz w:val="24"/>
          <w:szCs w:val="24"/>
          <w:rtl/>
        </w:rPr>
        <w:t xml:space="preserve"> </w:t>
      </w:r>
      <w:r w:rsidRPr="00792074">
        <w:rPr>
          <w:rFonts w:ascii="Vazir" w:hAnsi="Vazir" w:cs="B Zar"/>
          <w:color w:val="000000"/>
          <w:sz w:val="24"/>
          <w:szCs w:val="24"/>
          <w:rtl/>
        </w:rPr>
        <w:t>اين‌كه</w:t>
      </w:r>
      <w:r w:rsidRPr="00792074">
        <w:rPr>
          <w:rFonts w:ascii="Vazir" w:hAnsi="Vazir" w:cs="B Zar"/>
          <w:color w:val="000000"/>
          <w:sz w:val="24"/>
          <w:szCs w:val="24"/>
        </w:rPr>
        <w:t>:</w:t>
      </w:r>
      <w:r w:rsidRPr="00792074">
        <w:rPr>
          <w:rFonts w:ascii="Vazir" w:hAnsi="Vazir" w:cs="B Zar"/>
          <w:color w:val="000000"/>
          <w:sz w:val="24"/>
          <w:szCs w:val="24"/>
          <w:rtl/>
        </w:rPr>
        <w:t>الف ـ در صورتي كه مالك به‌قصد استفاده شخصي خود يا اقرباء طبقه اول خود از تجديد اجاره خودداري نمايد بايد به‌موجب سند رسمي در مقابل مستاجر سابق خود تعهد كند كه اگر مورد اجاره را به‌نحوي كه ادعا مي‌كند پس از تخليه مستأجر و لااقل براي مدت يك سال مورد استفاده كه تعيين كرده است قرار ندهد مبلغي معادل مال‌الاجاره يك ساله مورد اجاره به‌مستاجر قبلي بپردازد و اگر مورد اجاره محل پيشه است و موجر بخواهد تا يكسال بعد از تخليه به‌شغل مستأجر سابق يا شغلي مشابه آن در عين مستأجره اشتغال ورزد در صورتي كه سابقه عمل يا نام مستأجر سابق داراي قيمت و اعتباري باشد كه نتيجه آن عا</w:t>
      </w:r>
      <w:r w:rsidR="00792074">
        <w:rPr>
          <w:rFonts w:ascii="Vazir" w:hAnsi="Vazir" w:cs="B Zar" w:hint="cs"/>
          <w:color w:val="000000"/>
          <w:sz w:val="24"/>
          <w:szCs w:val="24"/>
          <w:rtl/>
        </w:rPr>
        <w:t>ی</w:t>
      </w:r>
      <w:r w:rsidRPr="00792074">
        <w:rPr>
          <w:rFonts w:ascii="Vazir" w:hAnsi="Vazir" w:cs="B Zar"/>
          <w:color w:val="000000"/>
          <w:sz w:val="24"/>
          <w:szCs w:val="24"/>
          <w:rtl/>
        </w:rPr>
        <w:t xml:space="preserve">د موجر گردد موجر مكلف است براي قيمت اعتبار يا نام مستأجر سابق به‌ميزاني كه كارشناس معين خواهد كرد به‌مستأجر سابق بپردازد و در هر حال ميزان آن كمتر از معادل </w:t>
      </w:r>
      <w:r w:rsidRPr="00792074">
        <w:rPr>
          <w:rFonts w:ascii="Vazir" w:hAnsi="Vazir" w:cs="B Zar" w:hint="cs"/>
          <w:color w:val="000000"/>
          <w:sz w:val="24"/>
          <w:szCs w:val="24"/>
          <w:rtl/>
        </w:rPr>
        <w:t>۳</w:t>
      </w:r>
      <w:r w:rsidRPr="00792074">
        <w:rPr>
          <w:rFonts w:ascii="Vazir" w:hAnsi="Vazir" w:cs="B Zar"/>
          <w:color w:val="000000"/>
          <w:sz w:val="24"/>
          <w:szCs w:val="24"/>
          <w:rtl/>
        </w:rPr>
        <w:t xml:space="preserve"> ماه اجاره آن محل نخواهد بود</w:t>
      </w:r>
      <w:r w:rsidRPr="00792074">
        <w:rPr>
          <w:rFonts w:ascii="Vazir" w:hAnsi="Vazir" w:cs="B Zar"/>
          <w:color w:val="000000"/>
          <w:sz w:val="24"/>
          <w:szCs w:val="24"/>
        </w:rPr>
        <w:t>.</w:t>
      </w:r>
      <w:r w:rsidR="00C15C10">
        <w:rPr>
          <w:rFonts w:ascii="Vazir" w:hAnsi="Vazir" w:cs="B Zar" w:hint="cs"/>
          <w:color w:val="000000"/>
          <w:sz w:val="24"/>
          <w:szCs w:val="24"/>
          <w:rtl/>
        </w:rPr>
        <w:t>...»</w:t>
      </w:r>
    </w:p>
    <w:p w14:paraId="4B2D6284" w14:textId="57AF122F" w:rsidR="00792074" w:rsidRPr="002C1C88" w:rsidRDefault="00792074" w:rsidP="0032115B">
      <w:pPr>
        <w:pStyle w:val="context"/>
        <w:bidi/>
        <w:jc w:val="both"/>
        <w:rPr>
          <w:rFonts w:ascii="Vazir" w:hAnsi="Vazir" w:cs="B Zar"/>
          <w:color w:val="000000"/>
          <w:rtl/>
        </w:rPr>
      </w:pPr>
      <w:r>
        <w:rPr>
          <w:rFonts w:ascii="Vazir" w:hAnsi="Vazir" w:cs="B Zar" w:hint="cs"/>
          <w:color w:val="000000"/>
          <w:rtl/>
        </w:rPr>
        <w:t>ماده ده دستورالعمل مذکور مقرر می داشت :«</w:t>
      </w:r>
      <w:r w:rsidRPr="00792074">
        <w:rPr>
          <w:rFonts w:ascii="Vazir" w:hAnsi="Vazir"/>
          <w:color w:val="000000"/>
          <w:sz w:val="20"/>
          <w:szCs w:val="20"/>
          <w:rtl/>
        </w:rPr>
        <w:t xml:space="preserve"> </w:t>
      </w:r>
      <w:r w:rsidRPr="002C1C88">
        <w:rPr>
          <w:rFonts w:ascii="Vazir" w:hAnsi="Vazir" w:cs="B Zar"/>
          <w:color w:val="000000"/>
          <w:rtl/>
        </w:rPr>
        <w:t>خودداري مالك از تجديد اجاره در صورتيكه مستاجر متصرف مورد اجاره حاضر باشد مورد اجاره را مطابق شرايط اين آئين‌نامه اجاره نمايد مجاز نخواهدبود مگر در موارديكه اين آئين‌نامه صريحاً تعيين مي‌كند</w:t>
      </w:r>
      <w:r w:rsidRPr="002C1C88">
        <w:rPr>
          <w:rFonts w:ascii="Vazir" w:hAnsi="Vazir" w:cs="B Zar"/>
          <w:color w:val="000000"/>
        </w:rPr>
        <w:t>.</w:t>
      </w:r>
      <w:r w:rsidRPr="002C1C88">
        <w:rPr>
          <w:rFonts w:ascii="Vazir" w:hAnsi="Vazir" w:cs="B Zar"/>
          <w:color w:val="000000"/>
        </w:rPr>
        <w:br/>
      </w:r>
      <w:r w:rsidRPr="002C1C88">
        <w:rPr>
          <w:rFonts w:ascii="Vazir" w:hAnsi="Vazir" w:cs="B Zar"/>
          <w:color w:val="000000"/>
          <w:rtl/>
        </w:rPr>
        <w:t>تبصره</w:t>
      </w:r>
      <w:r w:rsidR="0032115B" w:rsidRPr="002C1C88">
        <w:rPr>
          <w:rFonts w:ascii="Vazir" w:hAnsi="Vazir" w:cs="B Zar" w:hint="cs"/>
          <w:color w:val="000000"/>
          <w:rtl/>
        </w:rPr>
        <w:t>۱-ن</w:t>
      </w:r>
      <w:r w:rsidRPr="002C1C88">
        <w:rPr>
          <w:rFonts w:ascii="Vazir" w:hAnsi="Vazir" w:cs="B Zar"/>
          <w:color w:val="000000"/>
          <w:rtl/>
        </w:rPr>
        <w:t>ماينده دادستان از طرف مالكي كه مطابق اين آئين‌نامه حاضر به تجديد اجاره نمي‌باشد عين مستأجر را براي مدت يك سال اجاره خواهد داد</w:t>
      </w:r>
      <w:r w:rsidRPr="002C1C88">
        <w:rPr>
          <w:rFonts w:ascii="Vazir" w:hAnsi="Vazir" w:cs="B Zar"/>
          <w:color w:val="000000"/>
        </w:rPr>
        <w:t>.</w:t>
      </w:r>
      <w:r w:rsidRPr="002C1C88">
        <w:rPr>
          <w:rFonts w:ascii="Vazir" w:hAnsi="Vazir" w:cs="B Zar" w:hint="cs"/>
          <w:color w:val="000000"/>
          <w:rtl/>
        </w:rPr>
        <w:t>»</w:t>
      </w:r>
    </w:p>
    <w:p w14:paraId="5F766D43" w14:textId="63A3E071" w:rsidR="00AF6F23" w:rsidRDefault="00AF6F23" w:rsidP="00AF6F23">
      <w:pPr>
        <w:pStyle w:val="context"/>
        <w:bidi/>
        <w:jc w:val="both"/>
        <w:rPr>
          <w:rFonts w:ascii="Vazir" w:hAnsi="Vazir" w:cs="B Zar"/>
          <w:color w:val="000000"/>
          <w:rtl/>
        </w:rPr>
      </w:pPr>
      <w:r w:rsidRPr="00AF6F23">
        <w:rPr>
          <w:rFonts w:ascii="Vazir" w:hAnsi="Vazir" w:cs="B Zar" w:hint="cs"/>
          <w:color w:val="000000"/>
          <w:sz w:val="28"/>
          <w:szCs w:val="28"/>
          <w:rtl/>
        </w:rPr>
        <w:lastRenderedPageBreak/>
        <w:t>در ماده ۱۷ این دستور العمل آمده بود :«</w:t>
      </w:r>
      <w:r w:rsidRPr="00AF6F23">
        <w:rPr>
          <w:rFonts w:ascii="Vazir" w:hAnsi="Vazir"/>
          <w:color w:val="000000"/>
          <w:sz w:val="20"/>
          <w:szCs w:val="20"/>
          <w:rtl/>
        </w:rPr>
        <w:t xml:space="preserve"> </w:t>
      </w:r>
      <w:r w:rsidRPr="00AF6F23">
        <w:rPr>
          <w:rFonts w:ascii="Vazir" w:hAnsi="Vazir" w:cs="B Zar"/>
          <w:color w:val="000000"/>
          <w:rtl/>
        </w:rPr>
        <w:t xml:space="preserve">در صورتي كه مال‌الاجاره مستغلات مشمول ماده </w:t>
      </w:r>
      <w:r>
        <w:rPr>
          <w:rFonts w:ascii="Vazir" w:hAnsi="Vazir" w:cs="B Zar" w:hint="cs"/>
          <w:color w:val="000000"/>
          <w:rtl/>
        </w:rPr>
        <w:t>۱</w:t>
      </w:r>
      <w:r w:rsidRPr="00AF6F23">
        <w:rPr>
          <w:rFonts w:ascii="Vazir" w:hAnsi="Vazir" w:cs="B Zar"/>
          <w:color w:val="000000"/>
          <w:rtl/>
        </w:rPr>
        <w:t xml:space="preserve"> از حداكثري كه اين آئين‌نامه اجازه داده است تجاوز كند به‌تقاضاي ذينفع قسمت تثبيت قيمتها تا ميزان مجاز آنرا تقليل خواهد داد</w:t>
      </w:r>
      <w:r w:rsidRPr="00AF6F23">
        <w:rPr>
          <w:rFonts w:ascii="Vazir" w:hAnsi="Vazir" w:cs="B Zar"/>
          <w:color w:val="000000"/>
        </w:rPr>
        <w:t>.</w:t>
      </w:r>
      <w:r w:rsidRPr="00AF6F23">
        <w:rPr>
          <w:rFonts w:ascii="Vazir" w:hAnsi="Vazir" w:cs="B Zar" w:hint="cs"/>
          <w:color w:val="000000"/>
          <w:rtl/>
        </w:rPr>
        <w:t>»</w:t>
      </w:r>
    </w:p>
    <w:p w14:paraId="3AC0ED39" w14:textId="37727DDD" w:rsidR="00AF6F23" w:rsidRDefault="00AF6F23" w:rsidP="00AF6F23">
      <w:pPr>
        <w:pStyle w:val="context"/>
        <w:bidi/>
        <w:jc w:val="both"/>
        <w:rPr>
          <w:rFonts w:ascii="Vazir" w:hAnsi="Vazir" w:cs="B Zar"/>
          <w:color w:val="000000"/>
          <w:rtl/>
        </w:rPr>
      </w:pPr>
      <w:r>
        <w:rPr>
          <w:rFonts w:ascii="Vazir" w:hAnsi="Vazir" w:cs="B Zar" w:hint="cs"/>
          <w:color w:val="000000"/>
          <w:sz w:val="28"/>
          <w:szCs w:val="28"/>
          <w:rtl/>
        </w:rPr>
        <w:t xml:space="preserve">ماده ۲۰ نیز مقرر می داشت </w:t>
      </w:r>
      <w:r w:rsidRPr="00AF6F23">
        <w:rPr>
          <w:rFonts w:ascii="Vazir" w:hAnsi="Vazir" w:cs="B Zar" w:hint="cs"/>
          <w:color w:val="000000"/>
          <w:sz w:val="28"/>
          <w:szCs w:val="28"/>
          <w:rtl/>
        </w:rPr>
        <w:t>:«</w:t>
      </w:r>
      <w:r w:rsidRPr="00AF6F23">
        <w:rPr>
          <w:rFonts w:ascii="Vazir" w:hAnsi="Vazir" w:cs="B Zar"/>
          <w:color w:val="000000"/>
          <w:sz w:val="20"/>
          <w:szCs w:val="20"/>
          <w:rtl/>
        </w:rPr>
        <w:t xml:space="preserve"> </w:t>
      </w:r>
      <w:r w:rsidRPr="00AF6F23">
        <w:rPr>
          <w:rFonts w:ascii="Vazir" w:hAnsi="Vazir" w:cs="B Zar"/>
          <w:color w:val="000000"/>
          <w:rtl/>
        </w:rPr>
        <w:t>دفاتر رسمي ثبت اسناد در تنظيم اجاره‌نامه‌هاي مشمول ماده</w:t>
      </w:r>
      <w:r>
        <w:rPr>
          <w:rFonts w:ascii="Vazir" w:hAnsi="Vazir" w:cs="B Zar" w:hint="cs"/>
          <w:color w:val="000000"/>
          <w:rtl/>
        </w:rPr>
        <w:t xml:space="preserve"> ۱</w:t>
      </w:r>
      <w:r w:rsidRPr="00AF6F23">
        <w:rPr>
          <w:rFonts w:ascii="Vazir" w:hAnsi="Vazir" w:cs="B Zar"/>
          <w:color w:val="000000"/>
          <w:rtl/>
        </w:rPr>
        <w:t xml:space="preserve"> بايد رعايت مقررات اين آئين‌نامه را به‌نمايند و كليه طرق مستقيم يا غيرمستقيمي كه طرفين به‌منظور فرار از مقررات اين آئين‌نامه اتخاذ نمايند پس از اثبات بلااثر و باطل اعلام خواهد شد</w:t>
      </w:r>
      <w:r w:rsidRPr="00AF6F23">
        <w:rPr>
          <w:rFonts w:ascii="Vazir" w:hAnsi="Vazir" w:cs="B Zar"/>
          <w:color w:val="000000"/>
        </w:rPr>
        <w:t>.</w:t>
      </w:r>
      <w:r w:rsidRPr="00AF6F23">
        <w:rPr>
          <w:rFonts w:ascii="Vazir" w:hAnsi="Vazir" w:cs="B Zar" w:hint="cs"/>
          <w:color w:val="000000"/>
          <w:rtl/>
        </w:rPr>
        <w:t>»</w:t>
      </w:r>
      <w:r w:rsidR="006060F3">
        <w:rPr>
          <w:rFonts w:ascii="Vazir" w:hAnsi="Vazir" w:cs="B Zar" w:hint="cs"/>
          <w:color w:val="000000"/>
          <w:rtl/>
        </w:rPr>
        <w:t xml:space="preserve"> </w:t>
      </w:r>
    </w:p>
    <w:p w14:paraId="0AA532C2" w14:textId="0074790A" w:rsidR="00866DCB" w:rsidRDefault="006060F3" w:rsidP="00575D6A">
      <w:pPr>
        <w:pStyle w:val="context"/>
        <w:bidi/>
        <w:jc w:val="both"/>
        <w:rPr>
          <w:rFonts w:ascii="BZarRegular" w:cs="B Zar"/>
          <w:sz w:val="28"/>
          <w:szCs w:val="28"/>
          <w:rtl/>
          <w:lang w:bidi="fa-IR"/>
        </w:rPr>
      </w:pPr>
      <w:r>
        <w:rPr>
          <w:rFonts w:ascii="Vazir" w:hAnsi="Vazir" w:cs="B Zar" w:hint="cs"/>
          <w:color w:val="000000"/>
          <w:sz w:val="28"/>
          <w:szCs w:val="28"/>
          <w:rtl/>
        </w:rPr>
        <w:t xml:space="preserve">این دستورالعمل جنبه ی حمایتی از مستاجرین داشت و در عمل اختیار موجرین را در تخلیه </w:t>
      </w:r>
      <w:r w:rsidR="002C1C88">
        <w:rPr>
          <w:rFonts w:ascii="Vazir" w:hAnsi="Vazir" w:cs="B Zar" w:hint="cs"/>
          <w:color w:val="000000"/>
          <w:sz w:val="28"/>
          <w:szCs w:val="28"/>
          <w:rtl/>
        </w:rPr>
        <w:t xml:space="preserve">عین مستاجره از تصرف </w:t>
      </w:r>
      <w:r>
        <w:rPr>
          <w:rFonts w:ascii="Vazir" w:hAnsi="Vazir" w:cs="B Zar" w:hint="cs"/>
          <w:color w:val="000000"/>
          <w:sz w:val="28"/>
          <w:szCs w:val="28"/>
          <w:rtl/>
        </w:rPr>
        <w:t>مستاجر حتی پس از سپری شدن مدت اجاره سلب می نمود. بدیهی است که در قبال چنین تنگنایی که مقررات یاد شده برای موجرین ایجاد کردند</w:t>
      </w:r>
      <w:r w:rsidR="00575D6A">
        <w:rPr>
          <w:rFonts w:ascii="Vazir" w:hAnsi="Vazir" w:cs="B Zar" w:hint="cs"/>
          <w:color w:val="000000"/>
          <w:sz w:val="28"/>
          <w:szCs w:val="28"/>
          <w:rtl/>
        </w:rPr>
        <w:t xml:space="preserve"> ، ایشان نیز در صدد مقابله با این تنگنا برآمدند و ثمره ی آن ایجاد حقی تحت عنوان «سرقفلی» بود. به عبارت دیگر موجرین مفهوم سرقفلی را که زمانی احتمالاً در حد پرداخت شاگردانه یا </w:t>
      </w:r>
      <w:r w:rsidR="00885332">
        <w:rPr>
          <w:rFonts w:ascii="Vazir" w:hAnsi="Vazir" w:cs="B Zar" w:hint="cs"/>
          <w:color w:val="000000"/>
          <w:sz w:val="28"/>
          <w:szCs w:val="28"/>
          <w:rtl/>
        </w:rPr>
        <w:t xml:space="preserve">حق الزحمه </w:t>
      </w:r>
      <w:r w:rsidR="00575D6A">
        <w:rPr>
          <w:rFonts w:ascii="Vazir" w:hAnsi="Vazir" w:cs="B Zar" w:hint="cs"/>
          <w:color w:val="000000"/>
          <w:sz w:val="28"/>
          <w:szCs w:val="28"/>
          <w:rtl/>
        </w:rPr>
        <w:t>به سرایداران کاروانسراها و سراهای تجاری کاربرد داشت را به استخدام گرفتند تا به اتکأ آن وجهی از مستأجرین در قبال اجاره دادن محل دریافت کنند.</w:t>
      </w:r>
      <w:r w:rsidR="002C1C88">
        <w:rPr>
          <w:rFonts w:ascii="Vazir" w:hAnsi="Vazir" w:cs="B Zar" w:hint="cs"/>
          <w:color w:val="000000"/>
          <w:sz w:val="28"/>
          <w:szCs w:val="28"/>
          <w:rtl/>
        </w:rPr>
        <w:t xml:space="preserve"> بهر حال شکی در</w:t>
      </w:r>
      <w:r>
        <w:rPr>
          <w:rFonts w:ascii="BZarRegular" w:cs="B Zar" w:hint="cs"/>
          <w:sz w:val="28"/>
          <w:szCs w:val="28"/>
          <w:rtl/>
          <w:lang w:bidi="fa-IR"/>
        </w:rPr>
        <w:t>تأثیر تصمیمات</w:t>
      </w:r>
      <w:r w:rsidR="002C1C88">
        <w:rPr>
          <w:rFonts w:ascii="BZarRegular" w:cs="B Zar" w:hint="cs"/>
          <w:sz w:val="28"/>
          <w:szCs w:val="28"/>
          <w:rtl/>
          <w:lang w:bidi="fa-IR"/>
        </w:rPr>
        <w:t xml:space="preserve"> کلان</w:t>
      </w:r>
      <w:r>
        <w:rPr>
          <w:rFonts w:ascii="BZarRegular" w:cs="B Zar" w:hint="cs"/>
          <w:sz w:val="28"/>
          <w:szCs w:val="28"/>
          <w:rtl/>
          <w:lang w:bidi="fa-IR"/>
        </w:rPr>
        <w:t xml:space="preserve"> قانونی بر امور اقتصادی و معاملاتی </w:t>
      </w:r>
      <w:r w:rsidR="002C1C88">
        <w:rPr>
          <w:rFonts w:ascii="BZarRegular" w:cs="B Zar" w:hint="cs"/>
          <w:sz w:val="28"/>
          <w:szCs w:val="28"/>
          <w:rtl/>
          <w:lang w:bidi="fa-IR"/>
        </w:rPr>
        <w:t xml:space="preserve">نیست و این موضوع نیز </w:t>
      </w:r>
      <w:r>
        <w:rPr>
          <w:rFonts w:ascii="BZarRegular" w:cs="B Zar" w:hint="cs"/>
          <w:sz w:val="28"/>
          <w:szCs w:val="28"/>
          <w:rtl/>
          <w:lang w:bidi="fa-IR"/>
        </w:rPr>
        <w:t xml:space="preserve">غیر قابل انکار است </w:t>
      </w:r>
      <w:r w:rsidR="002C1C88">
        <w:rPr>
          <w:rFonts w:ascii="BZarRegular" w:cs="B Zar" w:hint="cs"/>
          <w:sz w:val="28"/>
          <w:szCs w:val="28"/>
          <w:rtl/>
          <w:lang w:bidi="fa-IR"/>
        </w:rPr>
        <w:t>که</w:t>
      </w:r>
      <w:r>
        <w:rPr>
          <w:rFonts w:ascii="BZarRegular" w:cs="B Zar" w:hint="cs"/>
          <w:sz w:val="28"/>
          <w:szCs w:val="28"/>
          <w:rtl/>
          <w:lang w:bidi="fa-IR"/>
        </w:rPr>
        <w:t xml:space="preserve"> </w:t>
      </w:r>
      <w:r w:rsidR="00F834AA">
        <w:rPr>
          <w:rFonts w:ascii="BZarRegular" w:cs="B Zar" w:hint="cs"/>
          <w:sz w:val="28"/>
          <w:szCs w:val="28"/>
          <w:rtl/>
          <w:lang w:bidi="fa-IR"/>
        </w:rPr>
        <w:t xml:space="preserve">واکنش بازار به </w:t>
      </w:r>
      <w:r>
        <w:rPr>
          <w:rFonts w:ascii="BZarRegular" w:cs="B Zar" w:hint="cs"/>
          <w:sz w:val="28"/>
          <w:szCs w:val="28"/>
          <w:rtl/>
          <w:lang w:bidi="fa-IR"/>
        </w:rPr>
        <w:t xml:space="preserve">این تصمیمات </w:t>
      </w:r>
      <w:r w:rsidR="00F834AA">
        <w:rPr>
          <w:rFonts w:ascii="BZarRegular" w:cs="B Zar" w:hint="cs"/>
          <w:sz w:val="28"/>
          <w:szCs w:val="28"/>
          <w:rtl/>
          <w:lang w:bidi="fa-IR"/>
        </w:rPr>
        <w:t xml:space="preserve">در بستر یک اقتصاد دستوری </w:t>
      </w:r>
      <w:r>
        <w:rPr>
          <w:rFonts w:ascii="BZarRegular" w:cs="B Zar" w:hint="cs"/>
          <w:sz w:val="28"/>
          <w:szCs w:val="28"/>
          <w:rtl/>
          <w:lang w:bidi="fa-IR"/>
        </w:rPr>
        <w:t xml:space="preserve">به مراتب </w:t>
      </w:r>
      <w:r w:rsidR="00F05F5F">
        <w:rPr>
          <w:rFonts w:ascii="BZarRegular" w:cs="B Zar" w:hint="cs"/>
          <w:sz w:val="28"/>
          <w:szCs w:val="28"/>
          <w:rtl/>
          <w:lang w:bidi="fa-IR"/>
        </w:rPr>
        <w:t xml:space="preserve">سریع تر </w:t>
      </w:r>
      <w:r w:rsidR="00335EBF">
        <w:rPr>
          <w:rFonts w:ascii="BZarRegular" w:cs="B Zar" w:hint="cs"/>
          <w:sz w:val="28"/>
          <w:szCs w:val="28"/>
          <w:rtl/>
          <w:lang w:bidi="fa-IR"/>
        </w:rPr>
        <w:t xml:space="preserve">است </w:t>
      </w:r>
      <w:r w:rsidR="00335EBF">
        <w:rPr>
          <w:rStyle w:val="FootnoteReference"/>
          <w:rFonts w:ascii="BZarRegular" w:cs="B Zar"/>
          <w:sz w:val="28"/>
          <w:szCs w:val="28"/>
          <w:rtl/>
          <w:lang w:bidi="fa-IR"/>
        </w:rPr>
        <w:footnoteReference w:id="9"/>
      </w:r>
      <w:r w:rsidR="00F05F5F">
        <w:rPr>
          <w:rFonts w:ascii="BZarRegular" w:cs="B Zar" w:hint="cs"/>
          <w:sz w:val="28"/>
          <w:szCs w:val="28"/>
          <w:rtl/>
          <w:lang w:bidi="fa-IR"/>
        </w:rPr>
        <w:t xml:space="preserve"> </w:t>
      </w:r>
      <w:r w:rsidR="00F834AA">
        <w:rPr>
          <w:rFonts w:ascii="BZarRegular" w:cs="B Zar" w:hint="cs"/>
          <w:sz w:val="28"/>
          <w:szCs w:val="28"/>
          <w:rtl/>
          <w:lang w:bidi="fa-IR"/>
        </w:rPr>
        <w:t xml:space="preserve">و </w:t>
      </w:r>
      <w:r w:rsidR="00335EBF">
        <w:rPr>
          <w:rFonts w:ascii="BZarRegular" w:cs="B Zar" w:hint="cs"/>
          <w:sz w:val="28"/>
          <w:szCs w:val="28"/>
          <w:rtl/>
          <w:lang w:bidi="fa-IR"/>
        </w:rPr>
        <w:t xml:space="preserve"> چنانچه </w:t>
      </w:r>
      <w:r>
        <w:rPr>
          <w:rFonts w:ascii="BZarRegular" w:cs="B Zar" w:hint="cs"/>
          <w:sz w:val="28"/>
          <w:szCs w:val="28"/>
          <w:rtl/>
          <w:lang w:bidi="fa-IR"/>
        </w:rPr>
        <w:t xml:space="preserve">در اثر </w:t>
      </w:r>
      <w:r w:rsidR="00335EBF">
        <w:rPr>
          <w:rFonts w:ascii="BZarRegular" w:cs="B Zar" w:hint="cs"/>
          <w:sz w:val="28"/>
          <w:szCs w:val="28"/>
          <w:rtl/>
          <w:lang w:bidi="fa-IR"/>
        </w:rPr>
        <w:t xml:space="preserve">این </w:t>
      </w:r>
      <w:r>
        <w:rPr>
          <w:rFonts w:ascii="BZarRegular" w:cs="B Zar" w:hint="cs"/>
          <w:sz w:val="28"/>
          <w:szCs w:val="28"/>
          <w:rtl/>
          <w:lang w:bidi="fa-IR"/>
        </w:rPr>
        <w:t>تصمیمات</w:t>
      </w:r>
      <w:r w:rsidR="00335EBF">
        <w:rPr>
          <w:rFonts w:ascii="BZarRegular" w:cs="B Zar" w:hint="cs"/>
          <w:sz w:val="28"/>
          <w:szCs w:val="28"/>
          <w:rtl/>
          <w:lang w:bidi="fa-IR"/>
        </w:rPr>
        <w:t xml:space="preserve"> وضعیت </w:t>
      </w:r>
      <w:r w:rsidR="00B71B63">
        <w:rPr>
          <w:rFonts w:ascii="BZarRegular" w:cs="B Zar" w:hint="cs"/>
          <w:sz w:val="28"/>
          <w:szCs w:val="28"/>
          <w:rtl/>
          <w:lang w:bidi="fa-IR"/>
        </w:rPr>
        <w:t xml:space="preserve">یکی از </w:t>
      </w:r>
      <w:r w:rsidR="00335EBF">
        <w:rPr>
          <w:rFonts w:ascii="BZarRegular" w:cs="B Zar" w:hint="cs"/>
          <w:sz w:val="28"/>
          <w:szCs w:val="28"/>
          <w:rtl/>
          <w:lang w:bidi="fa-IR"/>
        </w:rPr>
        <w:t xml:space="preserve">طرفین یک رابطه ی معاملاتی به نفع </w:t>
      </w:r>
      <w:r w:rsidR="00B71B63">
        <w:rPr>
          <w:rFonts w:ascii="BZarRegular" w:cs="B Zar" w:hint="cs"/>
          <w:sz w:val="28"/>
          <w:szCs w:val="28"/>
          <w:rtl/>
          <w:lang w:bidi="fa-IR"/>
        </w:rPr>
        <w:t>طرف دیگر</w:t>
      </w:r>
      <w:r w:rsidR="00335EBF">
        <w:rPr>
          <w:rFonts w:ascii="BZarRegular" w:cs="B Zar" w:hint="cs"/>
          <w:sz w:val="28"/>
          <w:szCs w:val="28"/>
          <w:rtl/>
          <w:lang w:bidi="fa-IR"/>
        </w:rPr>
        <w:t xml:space="preserve"> بر هم </w:t>
      </w:r>
      <w:r w:rsidR="002C1C88">
        <w:rPr>
          <w:rFonts w:ascii="BZarRegular" w:cs="B Zar" w:hint="cs"/>
          <w:sz w:val="28"/>
          <w:szCs w:val="28"/>
          <w:rtl/>
          <w:lang w:bidi="fa-IR"/>
        </w:rPr>
        <w:t>خورد</w:t>
      </w:r>
      <w:r w:rsidR="00335EBF">
        <w:rPr>
          <w:rFonts w:ascii="BZarRegular" w:cs="B Zar" w:hint="cs"/>
          <w:sz w:val="28"/>
          <w:szCs w:val="28"/>
          <w:rtl/>
          <w:lang w:bidi="fa-IR"/>
        </w:rPr>
        <w:t>، طرف</w:t>
      </w:r>
      <w:r w:rsidR="002C1C88">
        <w:rPr>
          <w:rFonts w:ascii="BZarRegular" w:cs="B Zar" w:hint="cs"/>
          <w:sz w:val="28"/>
          <w:szCs w:val="28"/>
          <w:rtl/>
          <w:lang w:bidi="fa-IR"/>
        </w:rPr>
        <w:t xml:space="preserve"> متضرر</w:t>
      </w:r>
      <w:r w:rsidR="00335EBF">
        <w:rPr>
          <w:rFonts w:ascii="BZarRegular" w:cs="B Zar" w:hint="cs"/>
          <w:sz w:val="28"/>
          <w:szCs w:val="28"/>
          <w:rtl/>
          <w:lang w:bidi="fa-IR"/>
        </w:rPr>
        <w:t xml:space="preserve">در صدد تمهید اسباب و موجباتی برای </w:t>
      </w:r>
      <w:r w:rsidR="00B71B63">
        <w:rPr>
          <w:rFonts w:ascii="BZarRegular" w:cs="B Zar" w:hint="cs"/>
          <w:sz w:val="28"/>
          <w:szCs w:val="28"/>
          <w:rtl/>
          <w:lang w:bidi="fa-IR"/>
        </w:rPr>
        <w:t>برقراری تعادل</w:t>
      </w:r>
      <w:r w:rsidR="000F4418">
        <w:rPr>
          <w:rFonts w:ascii="BZarRegular" w:cs="B Zar" w:hint="cs"/>
          <w:sz w:val="28"/>
          <w:szCs w:val="28"/>
          <w:rtl/>
          <w:lang w:bidi="fa-IR"/>
        </w:rPr>
        <w:t xml:space="preserve"> و موازنه</w:t>
      </w:r>
      <w:r w:rsidR="00B71B63">
        <w:rPr>
          <w:rFonts w:ascii="BZarRegular" w:cs="B Zar" w:hint="cs"/>
          <w:sz w:val="28"/>
          <w:szCs w:val="28"/>
          <w:rtl/>
          <w:lang w:bidi="fa-IR"/>
        </w:rPr>
        <w:t xml:space="preserve"> مورد نظر خود بر می آید</w:t>
      </w:r>
      <w:r w:rsidR="002C1C88">
        <w:rPr>
          <w:rFonts w:ascii="BZarRegular" w:cs="B Zar" w:hint="cs"/>
          <w:sz w:val="28"/>
          <w:szCs w:val="28"/>
          <w:rtl/>
          <w:lang w:bidi="fa-IR"/>
        </w:rPr>
        <w:t xml:space="preserve"> و انواع و اقسام گریزگاههای ابداع شده برای فرار از چنین مقرراتی در روابط معاملاتی کم نیست</w:t>
      </w:r>
      <w:r w:rsidR="00B71B63">
        <w:rPr>
          <w:rFonts w:ascii="BZarRegular" w:cs="B Zar" w:hint="cs"/>
          <w:sz w:val="28"/>
          <w:szCs w:val="28"/>
          <w:rtl/>
          <w:lang w:bidi="fa-IR"/>
        </w:rPr>
        <w:t xml:space="preserve">. نظیر این </w:t>
      </w:r>
      <w:r w:rsidR="00885332">
        <w:rPr>
          <w:rFonts w:ascii="BZarRegular" w:cs="B Zar" w:hint="cs"/>
          <w:sz w:val="28"/>
          <w:szCs w:val="28"/>
          <w:rtl/>
          <w:lang w:bidi="fa-IR"/>
        </w:rPr>
        <w:t xml:space="preserve">راههای گریز را در </w:t>
      </w:r>
      <w:r w:rsidR="00B71B63">
        <w:rPr>
          <w:rFonts w:ascii="BZarRegular" w:cs="B Zar" w:hint="cs"/>
          <w:sz w:val="28"/>
          <w:szCs w:val="28"/>
          <w:rtl/>
          <w:lang w:bidi="fa-IR"/>
        </w:rPr>
        <w:t xml:space="preserve">روابط کارگری و کارفرمایی </w:t>
      </w:r>
      <w:r w:rsidR="00885332">
        <w:rPr>
          <w:rFonts w:ascii="BZarRegular" w:cs="B Zar" w:hint="cs"/>
          <w:sz w:val="28"/>
          <w:szCs w:val="28"/>
          <w:rtl/>
          <w:lang w:bidi="fa-IR"/>
        </w:rPr>
        <w:t xml:space="preserve">و اقسام معاملات ربوی و مقررات گمرکی و مالیاتی </w:t>
      </w:r>
      <w:r w:rsidR="00B71B63">
        <w:rPr>
          <w:rFonts w:ascii="BZarRegular" w:cs="B Zar" w:hint="cs"/>
          <w:sz w:val="28"/>
          <w:szCs w:val="28"/>
          <w:rtl/>
          <w:lang w:bidi="fa-IR"/>
        </w:rPr>
        <w:t>می توان ملاحظه کرد</w:t>
      </w:r>
      <w:r w:rsidR="00885332">
        <w:rPr>
          <w:rFonts w:ascii="BZarRegular" w:cs="B Zar" w:hint="cs"/>
          <w:sz w:val="28"/>
          <w:szCs w:val="28"/>
          <w:rtl/>
          <w:lang w:bidi="fa-IR"/>
        </w:rPr>
        <w:t xml:space="preserve"> و</w:t>
      </w:r>
      <w:r w:rsidR="00B71B63">
        <w:rPr>
          <w:rFonts w:ascii="BZarRegular" w:cs="B Zar" w:hint="cs"/>
          <w:sz w:val="28"/>
          <w:szCs w:val="28"/>
          <w:rtl/>
          <w:lang w:bidi="fa-IR"/>
        </w:rPr>
        <w:t xml:space="preserve"> </w:t>
      </w:r>
      <w:r w:rsidR="00575D6A">
        <w:rPr>
          <w:rFonts w:ascii="BZarRegular" w:cs="B Zar" w:hint="cs"/>
          <w:sz w:val="28"/>
          <w:szCs w:val="28"/>
          <w:rtl/>
          <w:lang w:bidi="fa-IR"/>
        </w:rPr>
        <w:t>لذا بنظر می رسد ایجاد سرقفلی در روابط استیجاری نیز در واکنش به دستورالعمل مذکور بوده است.</w:t>
      </w:r>
    </w:p>
    <w:p w14:paraId="0ECDDDE1" w14:textId="75D021E6" w:rsidR="008872B0" w:rsidRDefault="008872B0" w:rsidP="008872B0">
      <w:pPr>
        <w:pStyle w:val="context"/>
        <w:bidi/>
        <w:jc w:val="center"/>
        <w:rPr>
          <w:rFonts w:ascii="BZarRegular" w:cs="B Zar"/>
          <w:sz w:val="28"/>
          <w:szCs w:val="28"/>
          <w:rtl/>
          <w:lang w:bidi="fa-IR"/>
        </w:rPr>
      </w:pPr>
      <w:r>
        <w:rPr>
          <w:rFonts w:ascii="BZarRegular" w:cs="B Zar" w:hint="cs"/>
          <w:sz w:val="28"/>
          <w:szCs w:val="28"/>
          <w:rtl/>
          <w:lang w:bidi="fa-IR"/>
        </w:rPr>
        <w:t>مبحث سوم: تحلیل ماهیت حقوقی سرقفلی در قوانین روابط موجر و مستاجر قبل از ۱۳۷۶</w:t>
      </w:r>
    </w:p>
    <w:p w14:paraId="27EE15C4" w14:textId="76D01361" w:rsidR="00257689" w:rsidRDefault="00B00F3C" w:rsidP="008872B0">
      <w:pPr>
        <w:bidi/>
        <w:rPr>
          <w:rFonts w:cs="B Zar"/>
          <w:sz w:val="28"/>
          <w:szCs w:val="28"/>
          <w:rtl/>
        </w:rPr>
      </w:pPr>
      <w:r>
        <w:rPr>
          <w:rFonts w:cs="B Zar" w:hint="cs"/>
          <w:sz w:val="28"/>
          <w:szCs w:val="28"/>
          <w:rtl/>
        </w:rPr>
        <w:t xml:space="preserve">از جنبه ی بررسی نتایج  اجرای دستورالعمل شماره ۲۲ می توان مهم ترین </w:t>
      </w:r>
      <w:r w:rsidR="009B1EB8">
        <w:rPr>
          <w:rFonts w:cs="B Zar" w:hint="cs"/>
          <w:sz w:val="28"/>
          <w:szCs w:val="28"/>
          <w:rtl/>
        </w:rPr>
        <w:t xml:space="preserve">تبعات دستور العمل مذکور </w:t>
      </w:r>
      <w:r>
        <w:rPr>
          <w:rFonts w:cs="B Zar" w:hint="cs"/>
          <w:sz w:val="28"/>
          <w:szCs w:val="28"/>
          <w:rtl/>
        </w:rPr>
        <w:t xml:space="preserve">را شامل </w:t>
      </w:r>
      <w:r w:rsidR="00D831B3">
        <w:rPr>
          <w:rFonts w:cs="B Zar" w:hint="cs"/>
          <w:sz w:val="28"/>
          <w:szCs w:val="28"/>
          <w:rtl/>
        </w:rPr>
        <w:t>امور</w:t>
      </w:r>
      <w:r>
        <w:rPr>
          <w:rFonts w:cs="B Zar" w:hint="cs"/>
          <w:sz w:val="28"/>
          <w:szCs w:val="28"/>
          <w:rtl/>
        </w:rPr>
        <w:t xml:space="preserve"> ذیل دانست.</w:t>
      </w:r>
      <w:r w:rsidR="009B1EB8">
        <w:rPr>
          <w:rFonts w:cs="B Zar" w:hint="cs"/>
          <w:sz w:val="28"/>
          <w:szCs w:val="28"/>
          <w:rtl/>
        </w:rPr>
        <w:t xml:space="preserve"> </w:t>
      </w:r>
    </w:p>
    <w:p w14:paraId="1D93C23F" w14:textId="5C702FF3" w:rsidR="00257689" w:rsidRPr="00257689" w:rsidRDefault="00257689" w:rsidP="00257689">
      <w:pPr>
        <w:bidi/>
        <w:rPr>
          <w:rFonts w:cs="B Zar"/>
          <w:sz w:val="28"/>
          <w:szCs w:val="28"/>
        </w:rPr>
      </w:pPr>
      <w:r>
        <w:rPr>
          <w:rFonts w:cs="B Zar" w:hint="cs"/>
          <w:sz w:val="28"/>
          <w:szCs w:val="28"/>
          <w:rtl/>
        </w:rPr>
        <w:t>۱-</w:t>
      </w:r>
      <w:r w:rsidR="009B1EB8" w:rsidRPr="00257689">
        <w:rPr>
          <w:rFonts w:cs="B Zar" w:hint="cs"/>
          <w:sz w:val="28"/>
          <w:szCs w:val="28"/>
          <w:rtl/>
        </w:rPr>
        <w:t xml:space="preserve"> در عمل حق مالکین به تخلیه ی عین مستاجره پس از انقضای مدت اجاره  از بین </w:t>
      </w:r>
      <w:r w:rsidR="00B00F3C">
        <w:rPr>
          <w:rFonts w:cs="B Zar" w:hint="cs"/>
          <w:sz w:val="28"/>
          <w:szCs w:val="28"/>
          <w:rtl/>
        </w:rPr>
        <w:t>رفت</w:t>
      </w:r>
      <w:r>
        <w:rPr>
          <w:rFonts w:cs="B Zar" w:hint="cs"/>
          <w:sz w:val="28"/>
          <w:szCs w:val="28"/>
          <w:rtl/>
        </w:rPr>
        <w:t>.</w:t>
      </w:r>
    </w:p>
    <w:p w14:paraId="41716A29" w14:textId="2581CBCD" w:rsidR="00802B21" w:rsidRDefault="00257689" w:rsidP="00257689">
      <w:pPr>
        <w:bidi/>
        <w:rPr>
          <w:rFonts w:cs="B Zar"/>
          <w:sz w:val="28"/>
          <w:szCs w:val="28"/>
          <w:rtl/>
        </w:rPr>
      </w:pPr>
      <w:r>
        <w:rPr>
          <w:rFonts w:cs="B Zar" w:hint="cs"/>
          <w:sz w:val="28"/>
          <w:szCs w:val="28"/>
          <w:rtl/>
        </w:rPr>
        <w:t xml:space="preserve">۲- </w:t>
      </w:r>
      <w:r w:rsidR="00B00F3C">
        <w:rPr>
          <w:rFonts w:cs="B Zar" w:hint="cs"/>
          <w:sz w:val="28"/>
          <w:szCs w:val="28"/>
          <w:rtl/>
        </w:rPr>
        <w:t>موجرین</w:t>
      </w:r>
      <w:r w:rsidR="009B1EB8" w:rsidRPr="00257689">
        <w:rPr>
          <w:rFonts w:cs="B Zar" w:hint="cs"/>
          <w:sz w:val="28"/>
          <w:szCs w:val="28"/>
          <w:rtl/>
        </w:rPr>
        <w:t xml:space="preserve"> ملزم به تبعیت از مبلغ مال الاجاره ای </w:t>
      </w:r>
      <w:r w:rsidR="00B00F3C">
        <w:rPr>
          <w:rFonts w:cs="B Zar" w:hint="cs"/>
          <w:sz w:val="28"/>
          <w:szCs w:val="28"/>
          <w:rtl/>
        </w:rPr>
        <w:t>شدند</w:t>
      </w:r>
      <w:r w:rsidR="009B1EB8" w:rsidRPr="00257689">
        <w:rPr>
          <w:rFonts w:cs="B Zar" w:hint="cs"/>
          <w:sz w:val="28"/>
          <w:szCs w:val="28"/>
          <w:rtl/>
        </w:rPr>
        <w:t xml:space="preserve"> که در آئین نامه مقرر شده بود</w:t>
      </w:r>
      <w:r>
        <w:rPr>
          <w:rFonts w:cs="B Zar" w:hint="cs"/>
          <w:sz w:val="28"/>
          <w:szCs w:val="28"/>
          <w:rtl/>
        </w:rPr>
        <w:t>.</w:t>
      </w:r>
    </w:p>
    <w:p w14:paraId="3EAE3053" w14:textId="7E47535B" w:rsidR="00257689" w:rsidRDefault="00257689" w:rsidP="00257689">
      <w:pPr>
        <w:bidi/>
        <w:jc w:val="both"/>
        <w:rPr>
          <w:rFonts w:cs="B Zar"/>
          <w:sz w:val="28"/>
          <w:szCs w:val="28"/>
          <w:rtl/>
          <w:lang w:bidi="fa-IR"/>
        </w:rPr>
      </w:pPr>
      <w:r>
        <w:rPr>
          <w:rFonts w:cs="B Zar" w:hint="cs"/>
          <w:sz w:val="28"/>
          <w:szCs w:val="28"/>
          <w:rtl/>
        </w:rPr>
        <w:lastRenderedPageBreak/>
        <w:t xml:space="preserve">۳- ایجاد حق مطالبه وجه </w:t>
      </w:r>
      <w:r w:rsidR="00FE323B">
        <w:rPr>
          <w:rFonts w:cs="B Zar" w:hint="cs"/>
          <w:sz w:val="28"/>
          <w:szCs w:val="28"/>
          <w:rtl/>
        </w:rPr>
        <w:t>برای مست</w:t>
      </w:r>
      <w:r w:rsidR="00FE323B">
        <w:rPr>
          <w:rFonts w:cs="B Zar" w:hint="cs"/>
          <w:sz w:val="28"/>
          <w:szCs w:val="28"/>
          <w:rtl/>
          <w:lang w:bidi="fa-IR"/>
        </w:rPr>
        <w:t xml:space="preserve">أجر تخلیه شده از مکان کسبی </w:t>
      </w:r>
      <w:r>
        <w:rPr>
          <w:rFonts w:cs="B Zar" w:hint="cs"/>
          <w:sz w:val="28"/>
          <w:szCs w:val="28"/>
          <w:rtl/>
        </w:rPr>
        <w:t xml:space="preserve">از موجر </w:t>
      </w:r>
      <w:r>
        <w:rPr>
          <w:rFonts w:cs="B Zar" w:hint="cs"/>
          <w:sz w:val="28"/>
          <w:szCs w:val="28"/>
          <w:rtl/>
          <w:lang w:bidi="fa-IR"/>
        </w:rPr>
        <w:t>به واسطه رونق و مرغوبیت ایجاد شده ناشی ازکسب یا پیشه یا تجارت مستاجر. این حق اخیر اولین نشانه از ایجاد حق کسب یا پیشه یا تجارت در قوانین و مقررات می باشد.</w:t>
      </w:r>
      <w:r w:rsidR="002A2C16">
        <w:rPr>
          <w:rStyle w:val="FootnoteReference"/>
          <w:rFonts w:cs="B Zar"/>
          <w:sz w:val="28"/>
          <w:szCs w:val="28"/>
          <w:rtl/>
          <w:lang w:bidi="fa-IR"/>
        </w:rPr>
        <w:footnoteReference w:id="10"/>
      </w:r>
    </w:p>
    <w:p w14:paraId="465C40EB" w14:textId="3C6A1CAF" w:rsidR="00B733E5" w:rsidRDefault="00F23F92" w:rsidP="00B733E5">
      <w:pPr>
        <w:bidi/>
        <w:jc w:val="both"/>
        <w:rPr>
          <w:rFonts w:cs="B Zar"/>
          <w:sz w:val="28"/>
          <w:szCs w:val="28"/>
          <w:rtl/>
          <w:lang w:bidi="fa-IR"/>
        </w:rPr>
      </w:pPr>
      <w:r>
        <w:rPr>
          <w:rFonts w:cs="B Zar" w:hint="cs"/>
          <w:sz w:val="28"/>
          <w:szCs w:val="28"/>
          <w:rtl/>
          <w:lang w:bidi="fa-IR"/>
        </w:rPr>
        <w:t>با وجود چنین محدودیتهایی که قانونگذار برای مالکین ایجاد کرد ، ایشان در عمل و در رابطه با املاک و مستغلات خود دو راهکار بیشتر نداشتند ؛ یا از اجاره دادن املاک و مستغلات خود صرفنظر کنند</w:t>
      </w:r>
      <w:r w:rsidR="00391770">
        <w:rPr>
          <w:rStyle w:val="FootnoteReference"/>
          <w:rFonts w:cs="B Zar"/>
          <w:sz w:val="28"/>
          <w:szCs w:val="28"/>
          <w:rtl/>
          <w:lang w:bidi="fa-IR"/>
        </w:rPr>
        <w:footnoteReference w:id="11"/>
      </w:r>
      <w:r>
        <w:rPr>
          <w:rFonts w:cs="B Zar" w:hint="cs"/>
          <w:sz w:val="28"/>
          <w:szCs w:val="28"/>
          <w:rtl/>
          <w:lang w:bidi="fa-IR"/>
        </w:rPr>
        <w:t xml:space="preserve"> و یا از مستاجرین و</w:t>
      </w:r>
      <w:r w:rsidR="00442345">
        <w:rPr>
          <w:rFonts w:cs="B Zar" w:hint="cs"/>
          <w:sz w:val="28"/>
          <w:szCs w:val="28"/>
          <w:rtl/>
          <w:lang w:bidi="fa-IR"/>
        </w:rPr>
        <w:t xml:space="preserve">جهی(بطور معمول پول رایج کشور) </w:t>
      </w:r>
      <w:r>
        <w:rPr>
          <w:rFonts w:cs="B Zar" w:hint="cs"/>
          <w:sz w:val="28"/>
          <w:szCs w:val="28"/>
          <w:rtl/>
          <w:lang w:bidi="fa-IR"/>
        </w:rPr>
        <w:t xml:space="preserve">به منظور برقراری موازنه در رابطه استیجاری دریافت </w:t>
      </w:r>
      <w:r w:rsidR="00D831B3">
        <w:rPr>
          <w:rFonts w:cs="B Zar" w:hint="cs"/>
          <w:sz w:val="28"/>
          <w:szCs w:val="28"/>
          <w:rtl/>
          <w:lang w:bidi="fa-IR"/>
        </w:rPr>
        <w:t xml:space="preserve">و تملک </w:t>
      </w:r>
      <w:r>
        <w:rPr>
          <w:rFonts w:cs="B Zar" w:hint="cs"/>
          <w:sz w:val="28"/>
          <w:szCs w:val="28"/>
          <w:rtl/>
          <w:lang w:bidi="fa-IR"/>
        </w:rPr>
        <w:t xml:space="preserve">کنند. </w:t>
      </w:r>
      <w:r w:rsidR="00C6571D">
        <w:rPr>
          <w:rFonts w:cs="B Zar" w:hint="cs"/>
          <w:sz w:val="28"/>
          <w:szCs w:val="28"/>
          <w:rtl/>
          <w:lang w:bidi="fa-IR"/>
        </w:rPr>
        <w:t xml:space="preserve">راهکار دوم </w:t>
      </w:r>
      <w:r w:rsidR="000F4418">
        <w:rPr>
          <w:rFonts w:cs="B Zar" w:hint="cs"/>
          <w:sz w:val="28"/>
          <w:szCs w:val="28"/>
          <w:rtl/>
          <w:lang w:bidi="fa-IR"/>
        </w:rPr>
        <w:t>با استقبال مالکین اعیان استیجاری مواجه شد و بدین ترتیب وجهی تحت عنوان سرقفلی از مستاجرین دریافت می کردند.</w:t>
      </w:r>
      <w:r w:rsidR="00D831B3">
        <w:rPr>
          <w:rFonts w:cs="B Zar" w:hint="cs"/>
          <w:sz w:val="28"/>
          <w:szCs w:val="28"/>
          <w:rtl/>
          <w:lang w:bidi="fa-IR"/>
        </w:rPr>
        <w:t xml:space="preserve"> این موضوع مقارن است با آغاز استفتائات شرعی در باب مشروعیت دریافت سرقفلی و همینطور شرعی بودن ادامه تصرف مستاجر </w:t>
      </w:r>
      <w:r w:rsidR="00391770">
        <w:rPr>
          <w:rFonts w:cs="B Zar" w:hint="cs"/>
          <w:sz w:val="28"/>
          <w:szCs w:val="28"/>
          <w:rtl/>
          <w:lang w:bidi="fa-IR"/>
        </w:rPr>
        <w:t xml:space="preserve">پس از سپری شدن مدت عقد. </w:t>
      </w:r>
      <w:r w:rsidR="00B733E5">
        <w:rPr>
          <w:rFonts w:cs="B Zar" w:hint="cs"/>
          <w:sz w:val="28"/>
          <w:szCs w:val="28"/>
          <w:rtl/>
          <w:lang w:bidi="fa-IR"/>
        </w:rPr>
        <w:t xml:space="preserve">از سوی دیگر دریافت </w:t>
      </w:r>
      <w:r w:rsidR="002A2C16">
        <w:rPr>
          <w:rFonts w:cs="B Zar" w:hint="cs"/>
          <w:sz w:val="28"/>
          <w:szCs w:val="28"/>
          <w:rtl/>
          <w:lang w:bidi="fa-IR"/>
        </w:rPr>
        <w:t xml:space="preserve">این وجه </w:t>
      </w:r>
      <w:r w:rsidR="00391770">
        <w:rPr>
          <w:rFonts w:cs="B Zar" w:hint="cs"/>
          <w:sz w:val="28"/>
          <w:szCs w:val="28"/>
          <w:rtl/>
          <w:lang w:bidi="fa-IR"/>
        </w:rPr>
        <w:t>(سرقفلی)</w:t>
      </w:r>
      <w:r w:rsidR="00BB538E">
        <w:rPr>
          <w:rFonts w:cs="B Zar" w:hint="cs"/>
          <w:sz w:val="28"/>
          <w:szCs w:val="28"/>
          <w:rtl/>
          <w:lang w:bidi="fa-IR"/>
        </w:rPr>
        <w:t xml:space="preserve"> </w:t>
      </w:r>
      <w:r w:rsidR="00B733E5">
        <w:rPr>
          <w:rFonts w:cs="B Zar" w:hint="cs"/>
          <w:sz w:val="28"/>
          <w:szCs w:val="28"/>
          <w:rtl/>
          <w:lang w:bidi="fa-IR"/>
        </w:rPr>
        <w:t xml:space="preserve">از مستاجرین </w:t>
      </w:r>
      <w:r w:rsidR="002A2C16">
        <w:rPr>
          <w:rFonts w:cs="B Zar" w:hint="cs"/>
          <w:sz w:val="28"/>
          <w:szCs w:val="28"/>
          <w:rtl/>
          <w:lang w:bidi="fa-IR"/>
        </w:rPr>
        <w:t>در روند تکامل قانون گذاری</w:t>
      </w:r>
      <w:r w:rsidR="00B733E5">
        <w:rPr>
          <w:rFonts w:cs="B Zar" w:hint="cs"/>
          <w:sz w:val="28"/>
          <w:szCs w:val="28"/>
          <w:rtl/>
          <w:lang w:bidi="fa-IR"/>
        </w:rPr>
        <w:t xml:space="preserve"> نیز</w:t>
      </w:r>
      <w:r w:rsidR="002A2C16">
        <w:rPr>
          <w:rFonts w:cs="B Zar" w:hint="cs"/>
          <w:sz w:val="28"/>
          <w:szCs w:val="28"/>
          <w:rtl/>
          <w:lang w:bidi="fa-IR"/>
        </w:rPr>
        <w:t xml:space="preserve"> </w:t>
      </w:r>
      <w:r w:rsidR="00B733E5">
        <w:rPr>
          <w:rFonts w:cs="B Zar" w:hint="cs"/>
          <w:sz w:val="28"/>
          <w:szCs w:val="28"/>
          <w:rtl/>
          <w:lang w:bidi="fa-IR"/>
        </w:rPr>
        <w:t xml:space="preserve">نهی نشد و چنین متداول شد که مستاجرین اماکن کسبی یا تجاری یا پیشه وری با پرداخت این وجه به موجر </w:t>
      </w:r>
      <w:r w:rsidR="00442345">
        <w:rPr>
          <w:rFonts w:cs="B Zar" w:hint="cs"/>
          <w:sz w:val="28"/>
          <w:szCs w:val="28"/>
          <w:rtl/>
          <w:lang w:bidi="fa-IR"/>
        </w:rPr>
        <w:t xml:space="preserve">، </w:t>
      </w:r>
      <w:r w:rsidR="00B733E5">
        <w:rPr>
          <w:rFonts w:cs="B Zar" w:hint="cs"/>
          <w:sz w:val="28"/>
          <w:szCs w:val="28"/>
          <w:rtl/>
          <w:lang w:bidi="fa-IR"/>
        </w:rPr>
        <w:t xml:space="preserve">خود را صاحب حق سرقفلی محل می دانستند و به اتکا این حق </w:t>
      </w:r>
      <w:r w:rsidR="00391770">
        <w:rPr>
          <w:rFonts w:cs="B Zar" w:hint="cs"/>
          <w:sz w:val="28"/>
          <w:szCs w:val="28"/>
          <w:rtl/>
          <w:lang w:bidi="fa-IR"/>
        </w:rPr>
        <w:t xml:space="preserve">و فارغ از موضع حمایتی قانون خود </w:t>
      </w:r>
      <w:r w:rsidR="00B733E5">
        <w:rPr>
          <w:rFonts w:cs="B Zar" w:hint="cs"/>
          <w:sz w:val="28"/>
          <w:szCs w:val="28"/>
          <w:rtl/>
          <w:lang w:bidi="fa-IR"/>
        </w:rPr>
        <w:t xml:space="preserve">را مجاز در ادامه انتفاع از عین مستاجره </w:t>
      </w:r>
      <w:r w:rsidR="00442345">
        <w:rPr>
          <w:rFonts w:cs="B Zar" w:hint="cs"/>
          <w:sz w:val="28"/>
          <w:szCs w:val="28"/>
          <w:rtl/>
          <w:lang w:bidi="fa-IR"/>
        </w:rPr>
        <w:t xml:space="preserve">پس از ختم مدت اجاره </w:t>
      </w:r>
      <w:r w:rsidR="00B733E5">
        <w:rPr>
          <w:rFonts w:cs="B Zar" w:hint="cs"/>
          <w:sz w:val="28"/>
          <w:szCs w:val="28"/>
          <w:rtl/>
          <w:lang w:bidi="fa-IR"/>
        </w:rPr>
        <w:t>می دانستند.پرداخت این وجه که در اصطلاح خرید سرقفلی نامیده می شد واجد ویژگی های ذیل بود.</w:t>
      </w:r>
      <w:r w:rsidR="00391770">
        <w:rPr>
          <w:rFonts w:cs="B Zar" w:hint="cs"/>
          <w:sz w:val="28"/>
          <w:szCs w:val="28"/>
          <w:rtl/>
          <w:lang w:bidi="fa-IR"/>
        </w:rPr>
        <w:t xml:space="preserve"> </w:t>
      </w:r>
    </w:p>
    <w:p w14:paraId="6BD04BB6" w14:textId="35DF145F" w:rsidR="00442345" w:rsidRDefault="00B733E5" w:rsidP="00B733E5">
      <w:pPr>
        <w:bidi/>
        <w:jc w:val="both"/>
        <w:rPr>
          <w:rFonts w:cs="B Zar"/>
          <w:sz w:val="28"/>
          <w:szCs w:val="28"/>
          <w:rtl/>
          <w:lang w:bidi="fa-IR"/>
        </w:rPr>
      </w:pPr>
      <w:r>
        <w:rPr>
          <w:rFonts w:cs="B Zar" w:hint="cs"/>
          <w:sz w:val="28"/>
          <w:szCs w:val="28"/>
          <w:rtl/>
          <w:lang w:bidi="fa-IR"/>
        </w:rPr>
        <w:t xml:space="preserve">۱- این </w:t>
      </w:r>
      <w:r w:rsidR="00442345">
        <w:rPr>
          <w:rFonts w:cs="B Zar" w:hint="cs"/>
          <w:sz w:val="28"/>
          <w:szCs w:val="28"/>
          <w:rtl/>
          <w:lang w:bidi="fa-IR"/>
        </w:rPr>
        <w:t xml:space="preserve">وجه به موجر تملیک می شد و بنای طرفین نیز بر بازگرداندن این وجه نبود.در این </w:t>
      </w:r>
      <w:r w:rsidR="00A43FE0">
        <w:rPr>
          <w:rFonts w:cs="B Zar" w:hint="cs"/>
          <w:sz w:val="28"/>
          <w:szCs w:val="28"/>
          <w:rtl/>
          <w:lang w:bidi="fa-IR"/>
        </w:rPr>
        <w:t>رابطه و</w:t>
      </w:r>
      <w:r w:rsidR="00442345">
        <w:rPr>
          <w:rFonts w:cs="B Zar" w:hint="cs"/>
          <w:sz w:val="28"/>
          <w:szCs w:val="28"/>
          <w:rtl/>
          <w:lang w:bidi="fa-IR"/>
        </w:rPr>
        <w:t xml:space="preserve"> با توجه به</w:t>
      </w:r>
      <w:r w:rsidR="00391770">
        <w:rPr>
          <w:rFonts w:cs="B Zar" w:hint="cs"/>
          <w:sz w:val="28"/>
          <w:szCs w:val="28"/>
          <w:rtl/>
          <w:lang w:bidi="fa-IR"/>
        </w:rPr>
        <w:t xml:space="preserve"> </w:t>
      </w:r>
      <w:r w:rsidR="00442345">
        <w:rPr>
          <w:rFonts w:cs="B Zar" w:hint="cs"/>
          <w:sz w:val="28"/>
          <w:szCs w:val="28"/>
          <w:rtl/>
          <w:lang w:bidi="fa-IR"/>
        </w:rPr>
        <w:t xml:space="preserve">احکام صادره </w:t>
      </w:r>
      <w:r w:rsidR="00A43FE0">
        <w:rPr>
          <w:rFonts w:cs="B Zar" w:hint="cs"/>
          <w:sz w:val="28"/>
          <w:szCs w:val="28"/>
          <w:rtl/>
          <w:lang w:bidi="fa-IR"/>
        </w:rPr>
        <w:t xml:space="preserve">و رویه قضایی </w:t>
      </w:r>
      <w:r w:rsidR="00442345">
        <w:rPr>
          <w:rFonts w:cs="B Zar" w:hint="cs"/>
          <w:sz w:val="28"/>
          <w:szCs w:val="28"/>
          <w:rtl/>
          <w:lang w:bidi="fa-IR"/>
        </w:rPr>
        <w:t xml:space="preserve">می توان نتیجه گرفت که در مواردی که موجر موفق به تحصیل حکم فسخ اجاره و تخلیه ی مستاجر به سبب یکی از تخلفات منتهی به ایجاد حق فسخ  می شد (مواردی نظیر تعدی یا تفریط </w:t>
      </w:r>
      <w:r w:rsidR="00A43FE0">
        <w:rPr>
          <w:rFonts w:cs="B Zar" w:hint="cs"/>
          <w:sz w:val="28"/>
          <w:szCs w:val="28"/>
          <w:rtl/>
          <w:lang w:bidi="fa-IR"/>
        </w:rPr>
        <w:t xml:space="preserve">مستاجر </w:t>
      </w:r>
      <w:r w:rsidR="00442345">
        <w:rPr>
          <w:rFonts w:cs="B Zar" w:hint="cs"/>
          <w:sz w:val="28"/>
          <w:szCs w:val="28"/>
          <w:rtl/>
          <w:lang w:bidi="fa-IR"/>
        </w:rPr>
        <w:t xml:space="preserve">در عین مستاجره </w:t>
      </w:r>
      <w:r w:rsidR="00442345">
        <w:rPr>
          <w:rFonts w:ascii="Times New Roman" w:hAnsi="Times New Roman" w:cs="Times New Roman" w:hint="cs"/>
          <w:sz w:val="28"/>
          <w:szCs w:val="28"/>
          <w:rtl/>
          <w:lang w:bidi="fa-IR"/>
        </w:rPr>
        <w:t>–</w:t>
      </w:r>
      <w:r w:rsidR="00442345">
        <w:rPr>
          <w:rFonts w:cs="B Zar" w:hint="cs"/>
          <w:sz w:val="28"/>
          <w:szCs w:val="28"/>
          <w:rtl/>
          <w:lang w:bidi="fa-IR"/>
        </w:rPr>
        <w:t xml:space="preserve"> امتناع از پرداخت مال الاجاره- تغییر شغل به شغلی نامتجانس- انتقال منافع به غیر) ، دادگاهها تخلیه ی مستاجر را منوط به </w:t>
      </w:r>
      <w:r w:rsidR="00391770">
        <w:rPr>
          <w:rFonts w:cs="B Zar" w:hint="cs"/>
          <w:sz w:val="28"/>
          <w:szCs w:val="28"/>
          <w:rtl/>
          <w:lang w:bidi="fa-IR"/>
        </w:rPr>
        <w:t>بازگرداندن سرقفلی به</w:t>
      </w:r>
      <w:r w:rsidR="00442345">
        <w:rPr>
          <w:rFonts w:cs="B Zar" w:hint="cs"/>
          <w:sz w:val="28"/>
          <w:szCs w:val="28"/>
          <w:rtl/>
          <w:lang w:bidi="fa-IR"/>
        </w:rPr>
        <w:t xml:space="preserve"> مستاجر نمی کردند . مستاجرین نیز در پی دریافت این وجه نبودند.</w:t>
      </w:r>
    </w:p>
    <w:p w14:paraId="48BAAE58" w14:textId="77777777" w:rsidR="00984F78" w:rsidRDefault="00442345" w:rsidP="00442345">
      <w:pPr>
        <w:bidi/>
        <w:jc w:val="both"/>
        <w:rPr>
          <w:rFonts w:cs="B Zar"/>
          <w:sz w:val="28"/>
          <w:szCs w:val="28"/>
          <w:rtl/>
          <w:lang w:bidi="fa-IR"/>
        </w:rPr>
      </w:pPr>
      <w:r>
        <w:rPr>
          <w:rFonts w:cs="B Zar" w:hint="cs"/>
          <w:sz w:val="28"/>
          <w:szCs w:val="28"/>
          <w:rtl/>
          <w:lang w:bidi="fa-IR"/>
        </w:rPr>
        <w:t xml:space="preserve">۲-  این وجه تناسبی عرفی با مبلغ مال الاجاره داشت و به عبارت دیگر هر اندازه مبلغ مال الاجاره بالاتر بود مبلغ دریافتی موجر از مستاجر </w:t>
      </w:r>
      <w:r w:rsidR="00735146">
        <w:rPr>
          <w:rFonts w:cs="B Zar" w:hint="cs"/>
          <w:sz w:val="28"/>
          <w:szCs w:val="28"/>
          <w:rtl/>
          <w:lang w:bidi="fa-IR"/>
        </w:rPr>
        <w:t xml:space="preserve"> تحت عنوان سرقفلی </w:t>
      </w:r>
      <w:r>
        <w:rPr>
          <w:rFonts w:cs="B Zar" w:hint="cs"/>
          <w:sz w:val="28"/>
          <w:szCs w:val="28"/>
          <w:rtl/>
          <w:lang w:bidi="fa-IR"/>
        </w:rPr>
        <w:t>کمتر بود و چه بسا در مواردی موجر سرقفلی نیز دریافت نمی کرد</w:t>
      </w:r>
      <w:r w:rsidR="00984F78">
        <w:rPr>
          <w:rFonts w:cs="B Zar" w:hint="cs"/>
          <w:sz w:val="28"/>
          <w:szCs w:val="28"/>
          <w:rtl/>
          <w:lang w:bidi="fa-IR"/>
        </w:rPr>
        <w:t xml:space="preserve"> و </w:t>
      </w:r>
      <w:r w:rsidR="00984F78">
        <w:rPr>
          <w:rFonts w:cs="B Zar" w:hint="cs"/>
          <w:sz w:val="28"/>
          <w:szCs w:val="28"/>
          <w:rtl/>
          <w:lang w:bidi="fa-IR"/>
        </w:rPr>
        <w:lastRenderedPageBreak/>
        <w:t>بالعکس اگر مبلغ سرقفلی گزاف بود ، کرایه اندک می بود و نظایر چنین کرایه های اندکی را هنوز هم می توان در اماکن کسبی و تجاری قدیمی پیدا کرد.</w:t>
      </w:r>
    </w:p>
    <w:p w14:paraId="1D5BD270" w14:textId="14EA5B87" w:rsidR="002A2C16" w:rsidRDefault="00984F78" w:rsidP="00984F78">
      <w:pPr>
        <w:bidi/>
        <w:jc w:val="both"/>
        <w:rPr>
          <w:rFonts w:cs="B Zar"/>
          <w:sz w:val="28"/>
          <w:szCs w:val="28"/>
          <w:rtl/>
          <w:lang w:bidi="fa-IR"/>
        </w:rPr>
      </w:pPr>
      <w:r>
        <w:rPr>
          <w:rFonts w:cs="B Zar" w:hint="cs"/>
          <w:sz w:val="28"/>
          <w:szCs w:val="28"/>
          <w:rtl/>
          <w:lang w:bidi="fa-IR"/>
        </w:rPr>
        <w:t xml:space="preserve">بنابر این پرداخت سرقفلی به موجر تا پیش از حاکمیت قانون روابط موجر و مستاجر مصوب ۱۳۷۶ نه مصداق قرض بود و نه امانت و نه حتی رهن ؛ بلکه این وجه به موجر در عوض ایجاد رابطه ی استیجاری </w:t>
      </w:r>
      <w:r w:rsidR="00232FB4">
        <w:rPr>
          <w:rFonts w:cs="B Zar" w:hint="cs"/>
          <w:sz w:val="28"/>
          <w:szCs w:val="28"/>
          <w:rtl/>
          <w:lang w:bidi="fa-IR"/>
        </w:rPr>
        <w:t xml:space="preserve"> </w:t>
      </w:r>
      <w:r w:rsidR="00BF3D0F">
        <w:rPr>
          <w:rFonts w:cs="B Zar" w:hint="cs"/>
          <w:sz w:val="28"/>
          <w:szCs w:val="28"/>
          <w:rtl/>
          <w:lang w:bidi="fa-IR"/>
        </w:rPr>
        <w:t xml:space="preserve">نامحدود در زمان </w:t>
      </w:r>
      <w:r w:rsidR="00937D03">
        <w:rPr>
          <w:rFonts w:cs="B Zar" w:hint="cs"/>
          <w:sz w:val="28"/>
          <w:szCs w:val="28"/>
          <w:rtl/>
          <w:lang w:bidi="fa-IR"/>
        </w:rPr>
        <w:t>،</w:t>
      </w:r>
      <w:r>
        <w:rPr>
          <w:rFonts w:cs="B Zar" w:hint="cs"/>
          <w:sz w:val="28"/>
          <w:szCs w:val="28"/>
          <w:rtl/>
          <w:lang w:bidi="fa-IR"/>
        </w:rPr>
        <w:t>تملیک می شد.</w:t>
      </w:r>
      <w:r w:rsidR="00B733E5" w:rsidRPr="00B733E5">
        <w:rPr>
          <w:rFonts w:cs="B Zar" w:hint="cs"/>
          <w:sz w:val="28"/>
          <w:szCs w:val="28"/>
          <w:rtl/>
          <w:lang w:bidi="fa-IR"/>
        </w:rPr>
        <w:t xml:space="preserve"> </w:t>
      </w:r>
      <w:r>
        <w:rPr>
          <w:rFonts w:cs="B Zar" w:hint="cs"/>
          <w:sz w:val="28"/>
          <w:szCs w:val="28"/>
          <w:rtl/>
          <w:lang w:bidi="fa-IR"/>
        </w:rPr>
        <w:t xml:space="preserve">حتی پرداخت این وجه </w:t>
      </w:r>
      <w:r w:rsidR="00BF3D0F">
        <w:rPr>
          <w:rFonts w:cs="B Zar" w:hint="cs"/>
          <w:sz w:val="28"/>
          <w:szCs w:val="28"/>
          <w:rtl/>
          <w:lang w:bidi="fa-IR"/>
        </w:rPr>
        <w:t xml:space="preserve">، </w:t>
      </w:r>
      <w:r>
        <w:rPr>
          <w:rFonts w:cs="B Zar" w:hint="cs"/>
          <w:sz w:val="28"/>
          <w:szCs w:val="28"/>
          <w:rtl/>
          <w:lang w:bidi="fa-IR"/>
        </w:rPr>
        <w:t>مابه أزای تقدم</w:t>
      </w:r>
      <w:r w:rsidR="001C1607">
        <w:rPr>
          <w:rFonts w:cs="B Zar" w:hint="cs"/>
          <w:sz w:val="28"/>
          <w:szCs w:val="28"/>
          <w:rtl/>
          <w:lang w:bidi="fa-IR"/>
        </w:rPr>
        <w:t xml:space="preserve"> یا</w:t>
      </w:r>
      <w:r w:rsidR="00A06A96">
        <w:rPr>
          <w:rFonts w:cs="B Zar" w:hint="cs"/>
          <w:sz w:val="28"/>
          <w:szCs w:val="28"/>
          <w:rtl/>
          <w:lang w:bidi="fa-IR"/>
        </w:rPr>
        <w:t xml:space="preserve"> حق اولویت </w:t>
      </w:r>
      <w:r>
        <w:rPr>
          <w:rFonts w:cs="B Zar" w:hint="cs"/>
          <w:sz w:val="28"/>
          <w:szCs w:val="28"/>
          <w:rtl/>
          <w:lang w:bidi="fa-IR"/>
        </w:rPr>
        <w:t>مستاجر در ت</w:t>
      </w:r>
      <w:r w:rsidR="00A06A96">
        <w:rPr>
          <w:rFonts w:cs="B Zar" w:hint="cs"/>
          <w:sz w:val="28"/>
          <w:szCs w:val="28"/>
          <w:rtl/>
          <w:lang w:bidi="fa-IR"/>
        </w:rPr>
        <w:t>ج</w:t>
      </w:r>
      <w:r>
        <w:rPr>
          <w:rFonts w:cs="B Zar" w:hint="cs"/>
          <w:sz w:val="28"/>
          <w:szCs w:val="28"/>
          <w:rtl/>
          <w:lang w:bidi="fa-IR"/>
        </w:rPr>
        <w:t xml:space="preserve">دید </w:t>
      </w:r>
      <w:r w:rsidR="00A06A96">
        <w:rPr>
          <w:rFonts w:cs="B Zar" w:hint="cs"/>
          <w:sz w:val="28"/>
          <w:szCs w:val="28"/>
          <w:rtl/>
          <w:lang w:bidi="fa-IR"/>
        </w:rPr>
        <w:t xml:space="preserve"> قرارداد </w:t>
      </w:r>
      <w:r>
        <w:rPr>
          <w:rFonts w:cs="B Zar" w:hint="cs"/>
          <w:sz w:val="28"/>
          <w:szCs w:val="28"/>
          <w:rtl/>
          <w:lang w:bidi="fa-IR"/>
        </w:rPr>
        <w:t>اجاره نیز نبود</w:t>
      </w:r>
      <w:r w:rsidR="001C1607">
        <w:rPr>
          <w:rFonts w:cs="B Zar" w:hint="cs"/>
          <w:sz w:val="28"/>
          <w:szCs w:val="28"/>
          <w:rtl/>
          <w:lang w:bidi="fa-IR"/>
        </w:rPr>
        <w:t>،</w:t>
      </w:r>
      <w:r>
        <w:rPr>
          <w:rFonts w:cs="B Zar" w:hint="cs"/>
          <w:sz w:val="28"/>
          <w:szCs w:val="28"/>
          <w:rtl/>
          <w:lang w:bidi="fa-IR"/>
        </w:rPr>
        <w:t xml:space="preserve"> زیرا قانون استمرار انتفاع مستاجر از عین مستاجره پس از سپری شدن مدت اجاره </w:t>
      </w:r>
      <w:r w:rsidR="00BF3D0F">
        <w:rPr>
          <w:rFonts w:cs="B Zar" w:hint="cs"/>
          <w:sz w:val="28"/>
          <w:szCs w:val="28"/>
          <w:rtl/>
          <w:lang w:bidi="fa-IR"/>
        </w:rPr>
        <w:t xml:space="preserve">را </w:t>
      </w:r>
      <w:r>
        <w:rPr>
          <w:rFonts w:cs="B Zar" w:hint="cs"/>
          <w:sz w:val="28"/>
          <w:szCs w:val="28"/>
          <w:rtl/>
          <w:lang w:bidi="fa-IR"/>
        </w:rPr>
        <w:t>به رسمیت شناخته بود</w:t>
      </w:r>
      <w:r w:rsidR="00A06A96">
        <w:rPr>
          <w:rFonts w:cs="B Zar" w:hint="cs"/>
          <w:sz w:val="28"/>
          <w:szCs w:val="28"/>
          <w:rtl/>
          <w:lang w:bidi="fa-IR"/>
        </w:rPr>
        <w:t xml:space="preserve">. لذا تعاریفی که  ازسرقفلی شده و آن را دائر مدار ایجاد حق اولویت در تمدید اجاره برای مستاجر تلقی کرده اند خالی از اشکال نیستند. </w:t>
      </w:r>
      <w:r w:rsidR="00BF3D0F">
        <w:rPr>
          <w:rStyle w:val="FootnoteReference"/>
          <w:rFonts w:cs="B Zar"/>
          <w:sz w:val="28"/>
          <w:szCs w:val="28"/>
          <w:rtl/>
          <w:lang w:bidi="fa-IR"/>
        </w:rPr>
        <w:footnoteReference w:id="12"/>
      </w:r>
      <w:r>
        <w:rPr>
          <w:rFonts w:cs="B Zar" w:hint="cs"/>
          <w:sz w:val="28"/>
          <w:szCs w:val="28"/>
          <w:rtl/>
          <w:lang w:bidi="fa-IR"/>
        </w:rPr>
        <w:t xml:space="preserve"> </w:t>
      </w:r>
    </w:p>
    <w:p w14:paraId="1D5FC844" w14:textId="6F4AF0D8" w:rsidR="007A6DFC" w:rsidRPr="001C1607" w:rsidRDefault="00937D03" w:rsidP="008F5125">
      <w:pPr>
        <w:autoSpaceDE w:val="0"/>
        <w:autoSpaceDN w:val="0"/>
        <w:bidi/>
        <w:adjustRightInd w:val="0"/>
        <w:spacing w:after="0" w:line="240" w:lineRule="auto"/>
        <w:jc w:val="both"/>
        <w:rPr>
          <w:rFonts w:ascii="IRNazanin" w:cs="B Zar"/>
          <w:kern w:val="0"/>
          <w:sz w:val="24"/>
          <w:szCs w:val="24"/>
        </w:rPr>
      </w:pPr>
      <w:r>
        <w:rPr>
          <w:rFonts w:cs="B Zar" w:hint="cs"/>
          <w:sz w:val="28"/>
          <w:szCs w:val="28"/>
          <w:rtl/>
          <w:lang w:bidi="fa-IR"/>
        </w:rPr>
        <w:t>از دقت در سوابق قانون مالیاتهای مستقیم نیز می توان نتیجه گرفت که وجهی که موجر در قبال تخلیه ی عین مستاجره به مستاجر پرداخت و یا در ‌ازای اجاره دادن</w:t>
      </w:r>
      <w:r w:rsidR="00D72C17">
        <w:rPr>
          <w:rFonts w:cs="B Zar" w:hint="cs"/>
          <w:sz w:val="28"/>
          <w:szCs w:val="28"/>
          <w:rtl/>
          <w:lang w:bidi="fa-IR"/>
        </w:rPr>
        <w:t xml:space="preserve"> مستغلات</w:t>
      </w:r>
      <w:r w:rsidR="0090314F">
        <w:rPr>
          <w:rFonts w:cs="B Zar" w:hint="cs"/>
          <w:sz w:val="28"/>
          <w:szCs w:val="28"/>
          <w:rtl/>
          <w:lang w:bidi="fa-IR"/>
        </w:rPr>
        <w:t xml:space="preserve"> </w:t>
      </w:r>
      <w:r w:rsidR="00D72C17">
        <w:rPr>
          <w:rFonts w:cs="B Zar" w:hint="cs"/>
          <w:sz w:val="28"/>
          <w:szCs w:val="28"/>
          <w:rtl/>
          <w:lang w:bidi="fa-IR"/>
        </w:rPr>
        <w:t>از</w:t>
      </w:r>
      <w:r>
        <w:rPr>
          <w:rFonts w:cs="B Zar" w:hint="cs"/>
          <w:sz w:val="28"/>
          <w:szCs w:val="28"/>
          <w:rtl/>
          <w:lang w:bidi="fa-IR"/>
        </w:rPr>
        <w:t xml:space="preserve"> مستاجر دریافت می کرد جزء منابع در آمدی یکی از طرفین محسوب و به ماخذ آن مالیات وصول می شد.</w:t>
      </w:r>
      <w:r>
        <w:rPr>
          <w:rStyle w:val="FootnoteReference"/>
          <w:rFonts w:cs="B Zar"/>
          <w:sz w:val="28"/>
          <w:szCs w:val="28"/>
          <w:rtl/>
          <w:lang w:bidi="fa-IR"/>
        </w:rPr>
        <w:footnoteReference w:id="13"/>
      </w:r>
      <w:r w:rsidR="007A6DFC">
        <w:rPr>
          <w:rFonts w:cs="B Zar" w:hint="cs"/>
          <w:sz w:val="28"/>
          <w:szCs w:val="28"/>
          <w:rtl/>
          <w:lang w:bidi="fa-IR"/>
        </w:rPr>
        <w:t>در این خصوص ماده ۵۹ قانون مالیاتهای مستقیم مصوب ۰۳</w:t>
      </w:r>
      <w:r w:rsidR="007A6DFC" w:rsidRPr="007A6DFC">
        <w:rPr>
          <w:rFonts w:cs="B Zar" w:hint="cs"/>
          <w:sz w:val="28"/>
          <w:szCs w:val="28"/>
          <w:rtl/>
          <w:lang w:bidi="fa-IR"/>
        </w:rPr>
        <w:t>/۱۲/۱۳۶۶ مقرر می داشت : «</w:t>
      </w:r>
      <w:r w:rsidR="007A6DFC" w:rsidRPr="007A6DFC">
        <w:rPr>
          <w:rFonts w:ascii="IRNazanin" w:cs="B Zar"/>
          <w:kern w:val="0"/>
          <w:sz w:val="28"/>
          <w:szCs w:val="28"/>
          <w:rtl/>
          <w:lang w:bidi="fa-IR"/>
        </w:rPr>
        <w:t xml:space="preserve"> </w:t>
      </w:r>
      <w:r w:rsidR="007A6DFC" w:rsidRPr="001C1607">
        <w:rPr>
          <w:rFonts w:ascii="IRNazanin" w:cs="B Zar" w:hint="cs"/>
          <w:kern w:val="0"/>
          <w:sz w:val="24"/>
          <w:szCs w:val="24"/>
          <w:rtl/>
        </w:rPr>
        <w:t>نقل</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و</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انتقال</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قطعی</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املاک</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به</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ماخذ</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ارزش</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معاملاتی</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و</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به</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نرخ</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پنج</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درصد</w:t>
      </w:r>
      <w:r w:rsidR="007A6DFC" w:rsidRPr="001C1607">
        <w:rPr>
          <w:rFonts w:ascii="IRNazanin" w:cs="B Zar"/>
          <w:kern w:val="0"/>
          <w:sz w:val="24"/>
          <w:szCs w:val="24"/>
          <w:rtl/>
        </w:rPr>
        <w:t xml:space="preserve"> </w:t>
      </w:r>
      <w:r w:rsidR="008F5125" w:rsidRPr="001C1607">
        <w:rPr>
          <w:rFonts w:ascii="IRNazanin" w:cs="B Zar" w:hint="cs"/>
          <w:kern w:val="0"/>
          <w:sz w:val="24"/>
          <w:szCs w:val="24"/>
          <w:rtl/>
        </w:rPr>
        <w:t>(</w:t>
      </w:r>
      <w:r w:rsidR="007A6DFC" w:rsidRPr="001C1607">
        <w:rPr>
          <w:rFonts w:ascii="IRNazanin" w:cs="B Zar"/>
          <w:kern w:val="0"/>
          <w:sz w:val="24"/>
          <w:szCs w:val="24"/>
          <w:rtl/>
        </w:rPr>
        <w:t xml:space="preserve">% </w:t>
      </w:r>
      <w:r w:rsidR="007A6DFC" w:rsidRPr="001C1607">
        <w:rPr>
          <w:rFonts w:ascii="IRNazanin-Bold" w:cs="B Zar" w:hint="cs"/>
          <w:b/>
          <w:bCs/>
          <w:kern w:val="0"/>
          <w:sz w:val="24"/>
          <w:szCs w:val="24"/>
          <w:rtl/>
          <w:lang w:bidi="fa-IR"/>
        </w:rPr>
        <w:t>۵</w:t>
      </w:r>
      <w:r w:rsidR="008F5125" w:rsidRPr="001C1607">
        <w:rPr>
          <w:rFonts w:ascii="IRNazanin" w:cs="B Zar" w:hint="cs"/>
          <w:kern w:val="0"/>
          <w:sz w:val="24"/>
          <w:szCs w:val="24"/>
          <w:rtl/>
          <w:lang w:bidi="fa-IR"/>
        </w:rPr>
        <w:t>)</w:t>
      </w:r>
      <w:r w:rsidR="007A6DFC" w:rsidRPr="001C1607">
        <w:rPr>
          <w:rFonts w:ascii="IRNazanin" w:cs="B Zar"/>
          <w:kern w:val="0"/>
          <w:sz w:val="24"/>
          <w:szCs w:val="24"/>
          <w:rtl/>
          <w:lang w:bidi="fa-IR"/>
        </w:rPr>
        <w:t xml:space="preserve"> </w:t>
      </w:r>
      <w:r w:rsidR="007A6DFC" w:rsidRPr="001C1607">
        <w:rPr>
          <w:rFonts w:ascii="IRNazanin" w:cs="B Zar" w:hint="cs"/>
          <w:kern w:val="0"/>
          <w:sz w:val="24"/>
          <w:szCs w:val="24"/>
          <w:rtl/>
        </w:rPr>
        <w:t>و</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همچنین</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انتقال</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حق</w:t>
      </w:r>
      <w:r w:rsidR="008F5125" w:rsidRPr="001C1607">
        <w:rPr>
          <w:rFonts w:ascii="IRNazanin" w:cs="B Zar" w:hint="cs"/>
          <w:kern w:val="0"/>
          <w:sz w:val="24"/>
          <w:szCs w:val="24"/>
          <w:rtl/>
        </w:rPr>
        <w:t xml:space="preserve"> </w:t>
      </w:r>
      <w:r w:rsidR="007A6DFC" w:rsidRPr="001C1607">
        <w:rPr>
          <w:rFonts w:ascii="IRNazanin" w:cs="B Zar" w:hint="cs"/>
          <w:kern w:val="0"/>
          <w:sz w:val="24"/>
          <w:szCs w:val="24"/>
          <w:rtl/>
        </w:rPr>
        <w:t>واگذاری</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محل</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به</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ماخذ</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وجوه</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دریافتی</w:t>
      </w:r>
      <w:r w:rsidR="008F5125" w:rsidRPr="001C1607">
        <w:rPr>
          <w:rFonts w:ascii="IRNazanin" w:cs="B Zar" w:hint="cs"/>
          <w:kern w:val="0"/>
          <w:sz w:val="24"/>
          <w:szCs w:val="24"/>
          <w:rtl/>
        </w:rPr>
        <w:t xml:space="preserve"> </w:t>
      </w:r>
      <w:r w:rsidR="007A6DFC" w:rsidRPr="001C1607">
        <w:rPr>
          <w:rFonts w:ascii="IRNazanin" w:cs="B Zar" w:hint="cs"/>
          <w:kern w:val="0"/>
          <w:sz w:val="24"/>
          <w:szCs w:val="24"/>
          <w:rtl/>
        </w:rPr>
        <w:t>مالک</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یا</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صاحب</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حق</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و</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به</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نرخ</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دودرصد</w:t>
      </w:r>
      <w:r w:rsidR="007A6DFC" w:rsidRPr="001C1607">
        <w:rPr>
          <w:rFonts w:ascii="IRNazanin" w:cs="B Zar"/>
          <w:kern w:val="0"/>
          <w:sz w:val="24"/>
          <w:szCs w:val="24"/>
          <w:rtl/>
        </w:rPr>
        <w:t xml:space="preserve"> </w:t>
      </w:r>
      <w:r w:rsidR="008F5125" w:rsidRPr="001C1607">
        <w:rPr>
          <w:rFonts w:ascii="IRNazanin" w:cs="B Zar" w:hint="cs"/>
          <w:kern w:val="0"/>
          <w:sz w:val="24"/>
          <w:szCs w:val="24"/>
          <w:rtl/>
        </w:rPr>
        <w:t>(</w:t>
      </w:r>
      <w:r w:rsidR="007A6DFC" w:rsidRPr="001C1607">
        <w:rPr>
          <w:rFonts w:ascii="IRNazanin" w:cs="B Zar"/>
          <w:kern w:val="0"/>
          <w:sz w:val="24"/>
          <w:szCs w:val="24"/>
          <w:rtl/>
        </w:rPr>
        <w:t xml:space="preserve">% </w:t>
      </w:r>
      <w:r w:rsidR="007A6DFC" w:rsidRPr="001C1607">
        <w:rPr>
          <w:rFonts w:ascii="IRNazanin-Bold" w:cs="B Zar" w:hint="cs"/>
          <w:b/>
          <w:bCs/>
          <w:kern w:val="0"/>
          <w:sz w:val="24"/>
          <w:szCs w:val="24"/>
          <w:rtl/>
          <w:lang w:bidi="fa-IR"/>
        </w:rPr>
        <w:t>۲</w:t>
      </w:r>
      <w:r w:rsidR="008F5125" w:rsidRPr="001C1607">
        <w:rPr>
          <w:rFonts w:ascii="IRNazanin" w:cs="B Zar" w:hint="cs"/>
          <w:kern w:val="0"/>
          <w:sz w:val="24"/>
          <w:szCs w:val="24"/>
          <w:rtl/>
          <w:lang w:bidi="fa-IR"/>
        </w:rPr>
        <w:t>)</w:t>
      </w:r>
      <w:r w:rsidR="007A6DFC" w:rsidRPr="001C1607">
        <w:rPr>
          <w:rFonts w:ascii="IRNazanin" w:cs="B Zar"/>
          <w:kern w:val="0"/>
          <w:sz w:val="24"/>
          <w:szCs w:val="24"/>
          <w:rtl/>
          <w:lang w:bidi="fa-IR"/>
        </w:rPr>
        <w:t xml:space="preserve"> </w:t>
      </w:r>
      <w:r w:rsidR="007A6DFC" w:rsidRPr="001C1607">
        <w:rPr>
          <w:rFonts w:ascii="IRNazanin" w:cs="B Zar" w:hint="cs"/>
          <w:kern w:val="0"/>
          <w:sz w:val="24"/>
          <w:szCs w:val="24"/>
          <w:rtl/>
        </w:rPr>
        <w:t>در</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تاریخ</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انتقال</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از</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طرف</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مالکان</w:t>
      </w:r>
      <w:r w:rsidR="008F5125" w:rsidRPr="001C1607">
        <w:rPr>
          <w:rFonts w:ascii="IRNazanin" w:cs="B Zar" w:hint="cs"/>
          <w:kern w:val="0"/>
          <w:sz w:val="24"/>
          <w:szCs w:val="24"/>
          <w:rtl/>
        </w:rPr>
        <w:t xml:space="preserve"> </w:t>
      </w:r>
      <w:r w:rsidR="007A6DFC" w:rsidRPr="001C1607">
        <w:rPr>
          <w:rFonts w:ascii="IRNazanin" w:cs="B Zar" w:hint="cs"/>
          <w:kern w:val="0"/>
          <w:sz w:val="24"/>
          <w:szCs w:val="24"/>
          <w:rtl/>
        </w:rPr>
        <w:t>عین</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یا</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صاحبان</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حق</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مشمول</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مالیات</w:t>
      </w:r>
      <w:r w:rsidR="007A6DFC" w:rsidRPr="001C1607">
        <w:rPr>
          <w:rFonts w:ascii="IRNazanin" w:cs="B Zar"/>
          <w:kern w:val="0"/>
          <w:sz w:val="24"/>
          <w:szCs w:val="24"/>
          <w:rtl/>
        </w:rPr>
        <w:t xml:space="preserve"> </w:t>
      </w:r>
      <w:r w:rsidR="007A6DFC" w:rsidRPr="001C1607">
        <w:rPr>
          <w:rFonts w:ascii="IRNazanin" w:cs="B Zar" w:hint="cs"/>
          <w:kern w:val="0"/>
          <w:sz w:val="24"/>
          <w:szCs w:val="24"/>
          <w:rtl/>
        </w:rPr>
        <w:t>م</w:t>
      </w:r>
      <w:r w:rsidR="008F5125" w:rsidRPr="001C1607">
        <w:rPr>
          <w:rFonts w:ascii="IRNazanin" w:cs="B Zar" w:hint="cs"/>
          <w:kern w:val="0"/>
          <w:sz w:val="24"/>
          <w:szCs w:val="24"/>
          <w:rtl/>
        </w:rPr>
        <w:t xml:space="preserve">ی </w:t>
      </w:r>
      <w:r w:rsidR="007A6DFC" w:rsidRPr="001C1607">
        <w:rPr>
          <w:rFonts w:ascii="IRNazanin" w:cs="B Zar" w:hint="cs"/>
          <w:kern w:val="0"/>
          <w:sz w:val="24"/>
          <w:szCs w:val="24"/>
          <w:rtl/>
        </w:rPr>
        <w:t>باشد</w:t>
      </w:r>
      <w:r w:rsidR="007A6DFC" w:rsidRPr="001C1607">
        <w:rPr>
          <w:rFonts w:ascii="IRNazanin" w:cs="B Zar"/>
          <w:kern w:val="0"/>
          <w:sz w:val="24"/>
          <w:szCs w:val="24"/>
        </w:rPr>
        <w:t>.</w:t>
      </w:r>
    </w:p>
    <w:p w14:paraId="332734A3" w14:textId="5E06ADC6" w:rsidR="00937D03" w:rsidRDefault="007A6DFC" w:rsidP="008F5125">
      <w:pPr>
        <w:autoSpaceDE w:val="0"/>
        <w:autoSpaceDN w:val="0"/>
        <w:bidi/>
        <w:adjustRightInd w:val="0"/>
        <w:spacing w:after="0" w:line="240" w:lineRule="auto"/>
        <w:jc w:val="both"/>
        <w:rPr>
          <w:rFonts w:cs="B Zar"/>
          <w:sz w:val="28"/>
          <w:szCs w:val="28"/>
          <w:rtl/>
          <w:lang w:bidi="fa-IR"/>
        </w:rPr>
      </w:pPr>
      <w:r w:rsidRPr="001C1607">
        <w:rPr>
          <w:rFonts w:ascii="IRNazanin-Bold" w:cs="B Zar" w:hint="cs"/>
          <w:kern w:val="0"/>
          <w:sz w:val="24"/>
          <w:szCs w:val="24"/>
          <w:rtl/>
        </w:rPr>
        <w:t>تبصر</w:t>
      </w:r>
      <w:r w:rsidRPr="001C1607">
        <w:rPr>
          <w:rFonts w:ascii="IRNazanin-Bold" w:cs="B Zar"/>
          <w:kern w:val="0"/>
          <w:sz w:val="24"/>
          <w:szCs w:val="24"/>
          <w:rtl/>
        </w:rPr>
        <w:t xml:space="preserve"> </w:t>
      </w:r>
      <w:r w:rsidRPr="001C1607">
        <w:rPr>
          <w:rFonts w:ascii="IRNazanin-Bold" w:cs="B Zar" w:hint="cs"/>
          <w:kern w:val="0"/>
          <w:sz w:val="24"/>
          <w:szCs w:val="24"/>
          <w:rtl/>
        </w:rPr>
        <w:t>ه</w:t>
      </w:r>
      <w:r w:rsidRPr="001C1607">
        <w:rPr>
          <w:rFonts w:ascii="IRNazanin-Bold" w:cs="B Zar"/>
          <w:kern w:val="0"/>
          <w:sz w:val="24"/>
          <w:szCs w:val="24"/>
          <w:rtl/>
        </w:rPr>
        <w:t xml:space="preserve"> </w:t>
      </w:r>
      <w:r w:rsidRPr="001C1607">
        <w:rPr>
          <w:rFonts w:ascii="IRNazanin-Bold" w:cs="B Zar" w:hint="cs"/>
          <w:kern w:val="0"/>
          <w:sz w:val="24"/>
          <w:szCs w:val="24"/>
          <w:rtl/>
          <w:lang w:bidi="fa-IR"/>
        </w:rPr>
        <w:t>۱</w:t>
      </w:r>
      <w:r w:rsidRPr="001C1607">
        <w:rPr>
          <w:rFonts w:ascii="IRNazanin-Bold" w:cs="B Zar"/>
          <w:b/>
          <w:bCs/>
          <w:kern w:val="0"/>
          <w:sz w:val="24"/>
          <w:szCs w:val="24"/>
          <w:rtl/>
          <w:lang w:bidi="fa-IR"/>
        </w:rPr>
        <w:t xml:space="preserve"> - </w:t>
      </w:r>
      <w:r w:rsidRPr="001C1607">
        <w:rPr>
          <w:rFonts w:ascii="IRNazanin" w:cs="B Zar" w:hint="cs"/>
          <w:kern w:val="0"/>
          <w:sz w:val="24"/>
          <w:szCs w:val="24"/>
          <w:rtl/>
        </w:rPr>
        <w:t>چنانچه</w:t>
      </w:r>
      <w:r w:rsidRPr="001C1607">
        <w:rPr>
          <w:rFonts w:ascii="IRNazanin" w:cs="B Zar"/>
          <w:kern w:val="0"/>
          <w:sz w:val="24"/>
          <w:szCs w:val="24"/>
          <w:rtl/>
        </w:rPr>
        <w:t xml:space="preserve"> </w:t>
      </w:r>
      <w:r w:rsidRPr="001C1607">
        <w:rPr>
          <w:rFonts w:ascii="IRNazanin" w:cs="B Zar" w:hint="cs"/>
          <w:kern w:val="0"/>
          <w:sz w:val="24"/>
          <w:szCs w:val="24"/>
          <w:rtl/>
        </w:rPr>
        <w:t>برای</w:t>
      </w:r>
      <w:r w:rsidRPr="001C1607">
        <w:rPr>
          <w:rFonts w:ascii="IRNazanin" w:cs="B Zar"/>
          <w:kern w:val="0"/>
          <w:sz w:val="24"/>
          <w:szCs w:val="24"/>
          <w:rtl/>
        </w:rPr>
        <w:t xml:space="preserve"> </w:t>
      </w:r>
      <w:r w:rsidRPr="001C1607">
        <w:rPr>
          <w:rFonts w:ascii="IRNazanin" w:cs="B Zar" w:hint="cs"/>
          <w:kern w:val="0"/>
          <w:sz w:val="24"/>
          <w:szCs w:val="24"/>
          <w:rtl/>
        </w:rPr>
        <w:t>مورد</w:t>
      </w:r>
      <w:r w:rsidRPr="001C1607">
        <w:rPr>
          <w:rFonts w:ascii="IRNazanin" w:cs="B Zar"/>
          <w:kern w:val="0"/>
          <w:sz w:val="24"/>
          <w:szCs w:val="24"/>
          <w:rtl/>
        </w:rPr>
        <w:t xml:space="preserve"> </w:t>
      </w:r>
      <w:r w:rsidRPr="001C1607">
        <w:rPr>
          <w:rFonts w:ascii="IRNazanin" w:cs="B Zar" w:hint="cs"/>
          <w:kern w:val="0"/>
          <w:sz w:val="24"/>
          <w:szCs w:val="24"/>
          <w:rtl/>
        </w:rPr>
        <w:t>معامله</w:t>
      </w:r>
      <w:r w:rsidRPr="001C1607">
        <w:rPr>
          <w:rFonts w:ascii="IRNazanin" w:cs="B Zar"/>
          <w:kern w:val="0"/>
          <w:sz w:val="24"/>
          <w:szCs w:val="24"/>
          <w:rtl/>
        </w:rPr>
        <w:t xml:space="preserve"> </w:t>
      </w:r>
      <w:r w:rsidRPr="001C1607">
        <w:rPr>
          <w:rFonts w:ascii="IRNazanin" w:cs="B Zar" w:hint="cs"/>
          <w:kern w:val="0"/>
          <w:sz w:val="24"/>
          <w:szCs w:val="24"/>
          <w:rtl/>
        </w:rPr>
        <w:t>ارزش</w:t>
      </w:r>
      <w:r w:rsidRPr="001C1607">
        <w:rPr>
          <w:rFonts w:ascii="IRNazanin" w:cs="B Zar"/>
          <w:kern w:val="0"/>
          <w:sz w:val="24"/>
          <w:szCs w:val="24"/>
          <w:rtl/>
        </w:rPr>
        <w:t xml:space="preserve"> </w:t>
      </w:r>
      <w:r w:rsidRPr="001C1607">
        <w:rPr>
          <w:rFonts w:ascii="IRNazanin" w:cs="B Zar" w:hint="cs"/>
          <w:kern w:val="0"/>
          <w:sz w:val="24"/>
          <w:szCs w:val="24"/>
          <w:rtl/>
        </w:rPr>
        <w:t>معاملاتی</w:t>
      </w:r>
      <w:r w:rsidRPr="001C1607">
        <w:rPr>
          <w:rFonts w:ascii="IRNazanin" w:cs="B Zar"/>
          <w:kern w:val="0"/>
          <w:sz w:val="24"/>
          <w:szCs w:val="24"/>
          <w:rtl/>
        </w:rPr>
        <w:t xml:space="preserve"> </w:t>
      </w:r>
      <w:r w:rsidRPr="001C1607">
        <w:rPr>
          <w:rFonts w:ascii="IRNazanin" w:cs="B Zar" w:hint="cs"/>
          <w:kern w:val="0"/>
          <w:sz w:val="24"/>
          <w:szCs w:val="24"/>
          <w:rtl/>
        </w:rPr>
        <w:t>تعیین</w:t>
      </w:r>
      <w:r w:rsidRPr="001C1607">
        <w:rPr>
          <w:rFonts w:ascii="IRNazanin" w:cs="B Zar"/>
          <w:kern w:val="0"/>
          <w:sz w:val="24"/>
          <w:szCs w:val="24"/>
          <w:rtl/>
        </w:rPr>
        <w:t xml:space="preserve"> </w:t>
      </w:r>
      <w:r w:rsidRPr="001C1607">
        <w:rPr>
          <w:rFonts w:ascii="IRNazanin" w:cs="B Zar" w:hint="cs"/>
          <w:kern w:val="0"/>
          <w:sz w:val="24"/>
          <w:szCs w:val="24"/>
          <w:rtl/>
        </w:rPr>
        <w:t>نشده</w:t>
      </w:r>
      <w:r w:rsidRPr="001C1607">
        <w:rPr>
          <w:rFonts w:ascii="IRNazanin" w:cs="B Zar"/>
          <w:kern w:val="0"/>
          <w:sz w:val="24"/>
          <w:szCs w:val="24"/>
          <w:rtl/>
        </w:rPr>
        <w:t xml:space="preserve"> </w:t>
      </w:r>
      <w:r w:rsidRPr="001C1607">
        <w:rPr>
          <w:rFonts w:ascii="IRNazanin" w:cs="B Zar" w:hint="cs"/>
          <w:kern w:val="0"/>
          <w:sz w:val="24"/>
          <w:szCs w:val="24"/>
          <w:rtl/>
        </w:rPr>
        <w:t>باشد،</w:t>
      </w:r>
      <w:r w:rsidRPr="001C1607">
        <w:rPr>
          <w:rFonts w:ascii="IRNazanin" w:cs="B Zar"/>
          <w:kern w:val="0"/>
          <w:sz w:val="24"/>
          <w:szCs w:val="24"/>
          <w:rtl/>
        </w:rPr>
        <w:t xml:space="preserve"> </w:t>
      </w:r>
      <w:r w:rsidRPr="001C1607">
        <w:rPr>
          <w:rFonts w:ascii="IRNazanin" w:cs="B Zar" w:hint="cs"/>
          <w:kern w:val="0"/>
          <w:sz w:val="24"/>
          <w:szCs w:val="24"/>
          <w:rtl/>
        </w:rPr>
        <w:t>ارزش</w:t>
      </w:r>
      <w:r w:rsidRPr="001C1607">
        <w:rPr>
          <w:rFonts w:ascii="IRNazanin" w:cs="B Zar"/>
          <w:kern w:val="0"/>
          <w:sz w:val="24"/>
          <w:szCs w:val="24"/>
          <w:rtl/>
        </w:rPr>
        <w:t xml:space="preserve"> </w:t>
      </w:r>
      <w:r w:rsidRPr="001C1607">
        <w:rPr>
          <w:rFonts w:ascii="IRNazanin" w:cs="B Zar" w:hint="cs"/>
          <w:kern w:val="0"/>
          <w:sz w:val="24"/>
          <w:szCs w:val="24"/>
          <w:rtl/>
        </w:rPr>
        <w:t>معاملاتی</w:t>
      </w:r>
      <w:r w:rsidRPr="001C1607">
        <w:rPr>
          <w:rFonts w:ascii="IRNazanin" w:cs="B Zar"/>
          <w:kern w:val="0"/>
          <w:sz w:val="24"/>
          <w:szCs w:val="24"/>
          <w:rtl/>
        </w:rPr>
        <w:t xml:space="preserve"> </w:t>
      </w:r>
      <w:r w:rsidRPr="001C1607">
        <w:rPr>
          <w:rFonts w:ascii="IRNazanin" w:cs="B Zar" w:hint="cs"/>
          <w:kern w:val="0"/>
          <w:sz w:val="24"/>
          <w:szCs w:val="24"/>
          <w:rtl/>
        </w:rPr>
        <w:t>نزدیکترین</w:t>
      </w:r>
      <w:r w:rsidRPr="001C1607">
        <w:rPr>
          <w:rFonts w:ascii="IRNazanin" w:cs="B Zar"/>
          <w:kern w:val="0"/>
          <w:sz w:val="24"/>
          <w:szCs w:val="24"/>
          <w:rtl/>
        </w:rPr>
        <w:t xml:space="preserve"> </w:t>
      </w:r>
      <w:r w:rsidRPr="001C1607">
        <w:rPr>
          <w:rFonts w:ascii="IRNazanin" w:cs="B Zar" w:hint="cs"/>
          <w:kern w:val="0"/>
          <w:sz w:val="24"/>
          <w:szCs w:val="24"/>
          <w:rtl/>
        </w:rPr>
        <w:t>محل</w:t>
      </w:r>
      <w:r w:rsidR="008F5125" w:rsidRPr="001C1607">
        <w:rPr>
          <w:rFonts w:ascii="IRNazanin" w:cs="B Zar" w:hint="cs"/>
          <w:kern w:val="0"/>
          <w:sz w:val="24"/>
          <w:szCs w:val="24"/>
          <w:rtl/>
        </w:rPr>
        <w:t xml:space="preserve"> </w:t>
      </w:r>
      <w:r w:rsidRPr="001C1607">
        <w:rPr>
          <w:rFonts w:ascii="IRNazanin" w:cs="B Zar" w:hint="cs"/>
          <w:kern w:val="0"/>
          <w:sz w:val="24"/>
          <w:szCs w:val="24"/>
          <w:rtl/>
        </w:rPr>
        <w:t>مشابه</w:t>
      </w:r>
      <w:r w:rsidRPr="001C1607">
        <w:rPr>
          <w:rFonts w:ascii="IRNazanin" w:cs="B Zar"/>
          <w:kern w:val="0"/>
          <w:sz w:val="24"/>
          <w:szCs w:val="24"/>
          <w:rtl/>
        </w:rPr>
        <w:t xml:space="preserve"> </w:t>
      </w:r>
      <w:r w:rsidRPr="001C1607">
        <w:rPr>
          <w:rFonts w:ascii="IRNazanin" w:cs="B Zar" w:hint="cs"/>
          <w:kern w:val="0"/>
          <w:sz w:val="24"/>
          <w:szCs w:val="24"/>
          <w:rtl/>
        </w:rPr>
        <w:t>مبنای</w:t>
      </w:r>
      <w:r w:rsidRPr="001C1607">
        <w:rPr>
          <w:rFonts w:ascii="IRNazanin" w:cs="B Zar"/>
          <w:kern w:val="0"/>
          <w:sz w:val="24"/>
          <w:szCs w:val="24"/>
          <w:rtl/>
        </w:rPr>
        <w:t xml:space="preserve"> </w:t>
      </w:r>
      <w:r w:rsidRPr="001C1607">
        <w:rPr>
          <w:rFonts w:ascii="IRNazanin" w:cs="B Zar" w:hint="cs"/>
          <w:kern w:val="0"/>
          <w:sz w:val="24"/>
          <w:szCs w:val="24"/>
          <w:rtl/>
        </w:rPr>
        <w:t>محاسبه</w:t>
      </w:r>
      <w:r w:rsidRPr="001C1607">
        <w:rPr>
          <w:rFonts w:ascii="IRNazanin" w:cs="B Zar"/>
          <w:kern w:val="0"/>
          <w:sz w:val="24"/>
          <w:szCs w:val="24"/>
          <w:rtl/>
        </w:rPr>
        <w:t xml:space="preserve"> </w:t>
      </w:r>
      <w:r w:rsidRPr="001C1607">
        <w:rPr>
          <w:rFonts w:ascii="IRNazanin" w:cs="B Zar" w:hint="cs"/>
          <w:kern w:val="0"/>
          <w:sz w:val="24"/>
          <w:szCs w:val="24"/>
          <w:rtl/>
        </w:rPr>
        <w:t>مالیات</w:t>
      </w:r>
      <w:r w:rsidRPr="001C1607">
        <w:rPr>
          <w:rFonts w:ascii="IRNazanin" w:cs="B Zar"/>
          <w:kern w:val="0"/>
          <w:sz w:val="24"/>
          <w:szCs w:val="24"/>
          <w:rtl/>
        </w:rPr>
        <w:t xml:space="preserve"> </w:t>
      </w:r>
      <w:r w:rsidRPr="001C1607">
        <w:rPr>
          <w:rFonts w:ascii="IRNazanin" w:cs="B Zar" w:hint="cs"/>
          <w:kern w:val="0"/>
          <w:sz w:val="24"/>
          <w:szCs w:val="24"/>
          <w:rtl/>
        </w:rPr>
        <w:t>خواهد</w:t>
      </w:r>
      <w:r w:rsidR="008F5125" w:rsidRPr="001C1607">
        <w:rPr>
          <w:rFonts w:ascii="IRNazanin" w:cs="B Zar" w:hint="cs"/>
          <w:kern w:val="0"/>
          <w:sz w:val="24"/>
          <w:szCs w:val="24"/>
          <w:rtl/>
        </w:rPr>
        <w:t xml:space="preserve"> </w:t>
      </w:r>
      <w:r w:rsidRPr="001C1607">
        <w:rPr>
          <w:rFonts w:ascii="IRNazanin" w:cs="B Zar" w:hint="cs"/>
          <w:kern w:val="0"/>
          <w:sz w:val="24"/>
          <w:szCs w:val="24"/>
          <w:rtl/>
        </w:rPr>
        <w:t>بو</w:t>
      </w:r>
      <w:r w:rsidR="00A63267" w:rsidRPr="001C1607">
        <w:rPr>
          <w:rFonts w:ascii="IRNazanin" w:cs="B Zar" w:hint="cs"/>
          <w:kern w:val="0"/>
          <w:sz w:val="24"/>
          <w:szCs w:val="24"/>
          <w:rtl/>
        </w:rPr>
        <w:t>د</w:t>
      </w:r>
      <w:r w:rsidRPr="001C1607">
        <w:rPr>
          <w:rFonts w:ascii="IRNazanin" w:cs="B Zar"/>
          <w:kern w:val="0"/>
          <w:sz w:val="24"/>
          <w:szCs w:val="24"/>
          <w:rtl/>
        </w:rPr>
        <w:t xml:space="preserve"> </w:t>
      </w:r>
      <w:r w:rsidRPr="001C1607">
        <w:rPr>
          <w:rFonts w:ascii="IRNazanin" w:cs="B Zar"/>
          <w:kern w:val="0"/>
          <w:sz w:val="24"/>
          <w:szCs w:val="24"/>
        </w:rPr>
        <w:t>.</w:t>
      </w:r>
      <w:r w:rsidR="008F5125" w:rsidRPr="001C1607">
        <w:rPr>
          <w:rFonts w:ascii="IRNazanin" w:cs="B Zar" w:hint="cs"/>
          <w:kern w:val="0"/>
          <w:sz w:val="24"/>
          <w:szCs w:val="24"/>
          <w:rtl/>
        </w:rPr>
        <w:t xml:space="preserve"> </w:t>
      </w:r>
      <w:r w:rsidR="008F5125" w:rsidRPr="001C1607">
        <w:rPr>
          <w:rFonts w:ascii="IRNazanin-Bold" w:cs="B Zar" w:hint="cs"/>
          <w:kern w:val="0"/>
          <w:sz w:val="24"/>
          <w:szCs w:val="24"/>
          <w:rtl/>
        </w:rPr>
        <w:t>تبصر</w:t>
      </w:r>
      <w:r w:rsidR="008F5125" w:rsidRPr="001C1607">
        <w:rPr>
          <w:rFonts w:ascii="IRNazanin-Bold" w:cs="B Zar"/>
          <w:kern w:val="0"/>
          <w:sz w:val="24"/>
          <w:szCs w:val="24"/>
          <w:rtl/>
        </w:rPr>
        <w:t xml:space="preserve"> </w:t>
      </w:r>
      <w:r w:rsidR="008F5125" w:rsidRPr="001C1607">
        <w:rPr>
          <w:rFonts w:ascii="IRNazanin-Bold" w:cs="B Zar" w:hint="cs"/>
          <w:kern w:val="0"/>
          <w:sz w:val="24"/>
          <w:szCs w:val="24"/>
          <w:rtl/>
        </w:rPr>
        <w:t>ه</w:t>
      </w:r>
      <w:r w:rsidR="008F5125" w:rsidRPr="001C1607">
        <w:rPr>
          <w:rFonts w:ascii="IRNazanin-Bold" w:cs="B Zar"/>
          <w:kern w:val="0"/>
          <w:sz w:val="24"/>
          <w:szCs w:val="24"/>
          <w:rtl/>
        </w:rPr>
        <w:t xml:space="preserve"> </w:t>
      </w:r>
      <w:r w:rsidR="008F5125" w:rsidRPr="001C1607">
        <w:rPr>
          <w:rFonts w:ascii="IRNazanin-Bold" w:cs="B Zar" w:hint="cs"/>
          <w:kern w:val="0"/>
          <w:sz w:val="24"/>
          <w:szCs w:val="24"/>
          <w:rtl/>
          <w:lang w:bidi="fa-IR"/>
        </w:rPr>
        <w:t>۲</w:t>
      </w:r>
      <w:r w:rsidR="008F5125" w:rsidRPr="001C1607">
        <w:rPr>
          <w:rFonts w:ascii="IRNazanin-Bold" w:cs="B Zar"/>
          <w:b/>
          <w:bCs/>
          <w:kern w:val="0"/>
          <w:sz w:val="24"/>
          <w:szCs w:val="24"/>
          <w:rtl/>
          <w:lang w:bidi="fa-IR"/>
        </w:rPr>
        <w:t xml:space="preserve"> - </w:t>
      </w:r>
      <w:r w:rsidR="008F5125" w:rsidRPr="001C1607">
        <w:rPr>
          <w:rFonts w:ascii="IRNazanin" w:cs="B Zar" w:hint="cs"/>
          <w:kern w:val="0"/>
          <w:sz w:val="24"/>
          <w:szCs w:val="24"/>
          <w:rtl/>
        </w:rPr>
        <w:t>حق</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واگذاری</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محل</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از</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نظر</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این</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قانون</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عبارت</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است</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از</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حق</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کسب</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یا</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پیشه</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یا</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حق</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تصرف</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محل</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یا حقوق</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ناشی</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از</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موقعیت</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تجاری</w:t>
      </w:r>
      <w:r w:rsidR="008F5125" w:rsidRPr="001C1607">
        <w:rPr>
          <w:rFonts w:ascii="IRNazanin" w:cs="B Zar"/>
          <w:kern w:val="0"/>
          <w:sz w:val="24"/>
          <w:szCs w:val="24"/>
          <w:rtl/>
        </w:rPr>
        <w:t xml:space="preserve"> </w:t>
      </w:r>
      <w:r w:rsidR="008F5125" w:rsidRPr="001C1607">
        <w:rPr>
          <w:rFonts w:ascii="IRNazanin" w:cs="B Zar" w:hint="cs"/>
          <w:kern w:val="0"/>
          <w:sz w:val="24"/>
          <w:szCs w:val="24"/>
          <w:rtl/>
        </w:rPr>
        <w:t>محل</w:t>
      </w:r>
      <w:r w:rsidRPr="008F5125">
        <w:rPr>
          <w:rFonts w:cs="B Zar" w:hint="cs"/>
          <w:sz w:val="28"/>
          <w:szCs w:val="28"/>
          <w:rtl/>
          <w:lang w:bidi="fa-IR"/>
        </w:rPr>
        <w:t>»</w:t>
      </w:r>
    </w:p>
    <w:p w14:paraId="134BD23B" w14:textId="77777777" w:rsidR="008062C3" w:rsidRDefault="008062C3" w:rsidP="008F5125">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از این  قرائن می شد نتیجه گرفت که وجه پرداختی مستاجر به موجر تحت عنوان سرقفلی در بدو عقد اجاره یا وجهی که مستاجر واجد حق انتقال به غیر از مستاجر لاحق دریافت می کرد جزء درآمدهای قطعی دریافت کننده بوده و به مأخذ آن مالیات وصول می شد و به هیچ عنوان مشمول قرض و امانت و رهن نمی شد. </w:t>
      </w:r>
    </w:p>
    <w:p w14:paraId="30875E63" w14:textId="77777777" w:rsidR="001C1607" w:rsidRDefault="001C1607" w:rsidP="008062C3">
      <w:pPr>
        <w:autoSpaceDE w:val="0"/>
        <w:autoSpaceDN w:val="0"/>
        <w:bidi/>
        <w:adjustRightInd w:val="0"/>
        <w:spacing w:after="0" w:line="240" w:lineRule="auto"/>
        <w:jc w:val="center"/>
        <w:rPr>
          <w:rFonts w:cs="B Zar"/>
          <w:sz w:val="28"/>
          <w:szCs w:val="28"/>
          <w:rtl/>
          <w:lang w:bidi="fa-IR"/>
        </w:rPr>
      </w:pPr>
    </w:p>
    <w:p w14:paraId="382BC7D3" w14:textId="77777777" w:rsidR="001C1607" w:rsidRDefault="001C1607" w:rsidP="001C1607">
      <w:pPr>
        <w:autoSpaceDE w:val="0"/>
        <w:autoSpaceDN w:val="0"/>
        <w:bidi/>
        <w:adjustRightInd w:val="0"/>
        <w:spacing w:after="0" w:line="240" w:lineRule="auto"/>
        <w:jc w:val="center"/>
        <w:rPr>
          <w:rFonts w:cs="B Zar"/>
          <w:sz w:val="28"/>
          <w:szCs w:val="28"/>
          <w:rtl/>
          <w:lang w:bidi="fa-IR"/>
        </w:rPr>
      </w:pPr>
    </w:p>
    <w:p w14:paraId="7521A884" w14:textId="543CB655" w:rsidR="008062C3" w:rsidRDefault="008062C3" w:rsidP="001C1607">
      <w:pPr>
        <w:autoSpaceDE w:val="0"/>
        <w:autoSpaceDN w:val="0"/>
        <w:bidi/>
        <w:adjustRightInd w:val="0"/>
        <w:spacing w:after="0" w:line="240" w:lineRule="auto"/>
        <w:jc w:val="center"/>
        <w:rPr>
          <w:rFonts w:cs="B Zar"/>
          <w:sz w:val="28"/>
          <w:szCs w:val="28"/>
          <w:rtl/>
          <w:lang w:bidi="fa-IR"/>
        </w:rPr>
      </w:pPr>
      <w:r>
        <w:rPr>
          <w:rFonts w:cs="B Zar" w:hint="cs"/>
          <w:sz w:val="28"/>
          <w:szCs w:val="28"/>
          <w:rtl/>
          <w:lang w:bidi="fa-IR"/>
        </w:rPr>
        <w:lastRenderedPageBreak/>
        <w:t>مبحث چهارم : بررسی ماهیت سرقفلی در قانون روابط موجر و مستأجر مصوب ۱۳۷۶</w:t>
      </w:r>
    </w:p>
    <w:p w14:paraId="37D11325" w14:textId="5188A74F" w:rsidR="00A43FE0" w:rsidRDefault="008062C3" w:rsidP="008062C3">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 </w:t>
      </w:r>
      <w:r w:rsidR="00A43FE0">
        <w:rPr>
          <w:rFonts w:cs="B Zar" w:hint="cs"/>
          <w:sz w:val="28"/>
          <w:szCs w:val="28"/>
          <w:rtl/>
          <w:lang w:bidi="fa-IR"/>
        </w:rPr>
        <w:t xml:space="preserve"> با تصویب قانون روابط موجر و مستاجر مصوب ۱۳۷۶ </w:t>
      </w:r>
      <w:r>
        <w:rPr>
          <w:rFonts w:cs="B Zar" w:hint="cs"/>
          <w:sz w:val="28"/>
          <w:szCs w:val="28"/>
          <w:rtl/>
          <w:lang w:bidi="fa-IR"/>
        </w:rPr>
        <w:t xml:space="preserve">، </w:t>
      </w:r>
      <w:r w:rsidR="00A43FE0">
        <w:rPr>
          <w:rFonts w:cs="B Zar" w:hint="cs"/>
          <w:sz w:val="28"/>
          <w:szCs w:val="28"/>
          <w:rtl/>
          <w:lang w:bidi="fa-IR"/>
        </w:rPr>
        <w:t>سرقفلی به عنوان یکی از عناصر انتخابی طرفین در روابط استیجاری</w:t>
      </w:r>
      <w:r w:rsidR="00AE5C31">
        <w:rPr>
          <w:rFonts w:cs="B Zar" w:hint="cs"/>
          <w:sz w:val="28"/>
          <w:szCs w:val="28"/>
          <w:rtl/>
          <w:lang w:bidi="fa-IR"/>
        </w:rPr>
        <w:t>ِ</w:t>
      </w:r>
      <w:r>
        <w:rPr>
          <w:rFonts w:cs="B Zar" w:hint="cs"/>
          <w:sz w:val="28"/>
          <w:szCs w:val="28"/>
          <w:rtl/>
          <w:lang w:bidi="fa-IR"/>
        </w:rPr>
        <w:t xml:space="preserve"> ناظر به اماکن کسبی و تجاری و پیشه وری</w:t>
      </w:r>
      <w:r w:rsidR="00A43FE0">
        <w:rPr>
          <w:rFonts w:cs="B Zar" w:hint="cs"/>
          <w:sz w:val="28"/>
          <w:szCs w:val="28"/>
          <w:rtl/>
          <w:lang w:bidi="fa-IR"/>
        </w:rPr>
        <w:t xml:space="preserve"> وارد قانون شد.</w:t>
      </w:r>
      <w:r w:rsidR="00041E10">
        <w:rPr>
          <w:rFonts w:cs="B Zar" w:hint="cs"/>
          <w:sz w:val="28"/>
          <w:szCs w:val="28"/>
          <w:rtl/>
          <w:lang w:bidi="fa-IR"/>
        </w:rPr>
        <w:t>با ورود این مفهوم در قانون روابط موجر و مستاجر</w:t>
      </w:r>
      <w:r w:rsidR="003F6D16">
        <w:rPr>
          <w:rFonts w:cs="B Zar" w:hint="cs"/>
          <w:sz w:val="28"/>
          <w:szCs w:val="28"/>
          <w:rtl/>
          <w:lang w:bidi="fa-IR"/>
        </w:rPr>
        <w:t>،</w:t>
      </w:r>
      <w:r w:rsidR="00041E10">
        <w:rPr>
          <w:rFonts w:cs="B Zar" w:hint="cs"/>
          <w:sz w:val="28"/>
          <w:szCs w:val="28"/>
          <w:rtl/>
          <w:lang w:bidi="fa-IR"/>
        </w:rPr>
        <w:t xml:space="preserve"> تفسیرهای متعددی از ماهیت آن در آراء دادگاهها به عمل آمد و در حال حاضر ملاحظه می شود که این مفهوم جدید </w:t>
      </w:r>
      <w:r w:rsidR="001C1607">
        <w:rPr>
          <w:rFonts w:cs="B Zar" w:hint="cs"/>
          <w:sz w:val="28"/>
          <w:szCs w:val="28"/>
          <w:rtl/>
          <w:lang w:bidi="fa-IR"/>
        </w:rPr>
        <w:t xml:space="preserve">نزد بسیاری از دادگاهها </w:t>
      </w:r>
      <w:r w:rsidR="00041E10">
        <w:rPr>
          <w:rFonts w:cs="B Zar" w:hint="cs"/>
          <w:sz w:val="28"/>
          <w:szCs w:val="28"/>
          <w:rtl/>
          <w:lang w:bidi="fa-IR"/>
        </w:rPr>
        <w:t xml:space="preserve">تقریباً با مفهوم حق کسب یا پیشه یا تجارت یکسان شده است و به عبارت دیگر آن تاسیسی که قانون از در بیرون کرد توسط دادگاهها از پنجره وارد شد و البته ایجاد این وضعیت ، از ابهامات موجود در خود قانون نشأت می گیرد. در این خصوص آنچه در رویه ی دادگاهها مشاهده می گردد این است که دادگاهها برای تخلیه ی اعیان مستاجره ای که با دریافت سرقفلی به اجاره رفته اند ، مبادرت به تعیین کارشناس کرده و کارشناس نیز اگر نهایت تلاش خود را به ظهور برساند ، بر مبنای قیمت ملک و مرغوبیت کسبی آن و امتیازات موجود در عین مستاجره و شغل مستاجر و مبلغی که مستاجر تحت عنوان سرقفلی به موجر داده است </w:t>
      </w:r>
      <w:r w:rsidR="0065318E">
        <w:rPr>
          <w:rFonts w:cs="B Zar" w:hint="cs"/>
          <w:sz w:val="28"/>
          <w:szCs w:val="28"/>
          <w:rtl/>
          <w:lang w:bidi="fa-IR"/>
        </w:rPr>
        <w:t xml:space="preserve">، </w:t>
      </w:r>
      <w:r w:rsidR="00041E10">
        <w:rPr>
          <w:rFonts w:cs="B Zar" w:hint="cs"/>
          <w:sz w:val="28"/>
          <w:szCs w:val="28"/>
          <w:rtl/>
          <w:lang w:bidi="fa-IR"/>
        </w:rPr>
        <w:t xml:space="preserve">مبلغی را به عنوان ارزش </w:t>
      </w:r>
      <w:r w:rsidR="003F6D16">
        <w:rPr>
          <w:rFonts w:cs="B Zar" w:hint="cs"/>
          <w:sz w:val="28"/>
          <w:szCs w:val="28"/>
          <w:rtl/>
          <w:lang w:bidi="fa-IR"/>
        </w:rPr>
        <w:t xml:space="preserve">روز </w:t>
      </w:r>
      <w:r w:rsidR="00041E10">
        <w:rPr>
          <w:rFonts w:cs="B Zar" w:hint="cs"/>
          <w:sz w:val="28"/>
          <w:szCs w:val="28"/>
          <w:rtl/>
          <w:lang w:bidi="fa-IR"/>
        </w:rPr>
        <w:t xml:space="preserve">سرقفلی </w:t>
      </w:r>
      <w:r w:rsidR="003F6D16">
        <w:rPr>
          <w:rFonts w:cs="B Zar" w:hint="cs"/>
          <w:sz w:val="28"/>
          <w:szCs w:val="28"/>
          <w:rtl/>
          <w:lang w:bidi="fa-IR"/>
        </w:rPr>
        <w:t xml:space="preserve">برآورد کرده و به دادگاه اعلام می نمایند.به عبارت دیگر بر مبنای همان ضوابطی که در برآورد حق کسب یا پیشه یا تجارت </w:t>
      </w:r>
      <w:r w:rsidR="00F37E32">
        <w:rPr>
          <w:rFonts w:cs="B Zar" w:hint="cs"/>
          <w:sz w:val="28"/>
          <w:szCs w:val="28"/>
          <w:rtl/>
          <w:lang w:bidi="fa-IR"/>
        </w:rPr>
        <w:t>محاسبه انجام</w:t>
      </w:r>
      <w:r w:rsidR="003F6D16">
        <w:rPr>
          <w:rFonts w:cs="B Zar" w:hint="cs"/>
          <w:sz w:val="28"/>
          <w:szCs w:val="28"/>
          <w:rtl/>
          <w:lang w:bidi="fa-IR"/>
        </w:rPr>
        <w:t xml:space="preserve"> می شد </w:t>
      </w:r>
      <w:r w:rsidR="0065318E">
        <w:rPr>
          <w:rFonts w:cs="B Zar" w:hint="cs"/>
          <w:sz w:val="28"/>
          <w:szCs w:val="28"/>
          <w:rtl/>
          <w:lang w:bidi="fa-IR"/>
        </w:rPr>
        <w:t xml:space="preserve">، </w:t>
      </w:r>
      <w:r w:rsidR="003F6D16">
        <w:rPr>
          <w:rFonts w:cs="B Zar" w:hint="cs"/>
          <w:sz w:val="28"/>
          <w:szCs w:val="28"/>
          <w:rtl/>
          <w:lang w:bidi="fa-IR"/>
        </w:rPr>
        <w:t xml:space="preserve">مبادرت به ارزیابی سرقفلی به نرخ روز می نمایند و اغلب دادگاهها نیز بر همین اساس رای به الزام موجر به پرداخت سرقفلی در حق مستاجر صادر می نمایند.اما </w:t>
      </w:r>
      <w:r w:rsidR="00041E10">
        <w:rPr>
          <w:rFonts w:cs="B Zar" w:hint="cs"/>
          <w:sz w:val="28"/>
          <w:szCs w:val="28"/>
          <w:rtl/>
          <w:lang w:bidi="fa-IR"/>
        </w:rPr>
        <w:t xml:space="preserve">اگر قرار بر این باشد که مفهوم سرقفلی را </w:t>
      </w:r>
      <w:r w:rsidR="003F6D16">
        <w:rPr>
          <w:rFonts w:cs="B Zar" w:hint="cs"/>
          <w:sz w:val="28"/>
          <w:szCs w:val="28"/>
          <w:rtl/>
          <w:lang w:bidi="fa-IR"/>
        </w:rPr>
        <w:t xml:space="preserve">سوای از حق کسب یا پیشه یا تجارت بدانیم ، </w:t>
      </w:r>
      <w:r w:rsidR="001A0924">
        <w:rPr>
          <w:rFonts w:cs="B Zar" w:hint="cs"/>
          <w:sz w:val="28"/>
          <w:szCs w:val="28"/>
          <w:rtl/>
          <w:lang w:bidi="fa-IR"/>
        </w:rPr>
        <w:t xml:space="preserve">و مبانی تصویب قانون جدید را که </w:t>
      </w:r>
      <w:r w:rsidR="00F37E32">
        <w:rPr>
          <w:rFonts w:cs="B Zar" w:hint="cs"/>
          <w:sz w:val="28"/>
          <w:szCs w:val="28"/>
          <w:rtl/>
          <w:lang w:bidi="fa-IR"/>
        </w:rPr>
        <w:t>غیر شرعی بودن</w:t>
      </w:r>
      <w:r w:rsidR="001A0924">
        <w:rPr>
          <w:rFonts w:cs="B Zar" w:hint="cs"/>
          <w:sz w:val="28"/>
          <w:szCs w:val="28"/>
          <w:rtl/>
          <w:lang w:bidi="fa-IR"/>
        </w:rPr>
        <w:t xml:space="preserve"> حق کسب یا پیشه یا تجارت است را در نظر داشته باشیم ، </w:t>
      </w:r>
      <w:r w:rsidR="003F6D16">
        <w:rPr>
          <w:rFonts w:cs="B Zar" w:hint="cs"/>
          <w:sz w:val="28"/>
          <w:szCs w:val="28"/>
          <w:rtl/>
          <w:lang w:bidi="fa-IR"/>
        </w:rPr>
        <w:t>اصولاً نبای</w:t>
      </w:r>
      <w:r w:rsidR="00F37E32">
        <w:rPr>
          <w:rFonts w:cs="B Zar" w:hint="cs"/>
          <w:sz w:val="28"/>
          <w:szCs w:val="28"/>
          <w:rtl/>
          <w:lang w:bidi="fa-IR"/>
        </w:rPr>
        <w:t>د</w:t>
      </w:r>
      <w:r w:rsidR="003F6D16">
        <w:rPr>
          <w:rFonts w:cs="B Zar" w:hint="cs"/>
          <w:sz w:val="28"/>
          <w:szCs w:val="28"/>
          <w:rtl/>
          <w:lang w:bidi="fa-IR"/>
        </w:rPr>
        <w:t xml:space="preserve"> بر مبنای عناصر تشکیل دهنده ی حق </w:t>
      </w:r>
      <w:r w:rsidR="00AE5C31">
        <w:rPr>
          <w:rFonts w:cs="B Zar" w:hint="cs"/>
          <w:sz w:val="28"/>
          <w:szCs w:val="28"/>
          <w:rtl/>
          <w:lang w:bidi="fa-IR"/>
        </w:rPr>
        <w:t>ک</w:t>
      </w:r>
      <w:r w:rsidR="003F6D16">
        <w:rPr>
          <w:rFonts w:cs="B Zar" w:hint="cs"/>
          <w:sz w:val="28"/>
          <w:szCs w:val="28"/>
          <w:rtl/>
          <w:lang w:bidi="fa-IR"/>
        </w:rPr>
        <w:t xml:space="preserve">سب یا پیشه یا تجارت </w:t>
      </w:r>
      <w:r w:rsidR="005B0860">
        <w:rPr>
          <w:rFonts w:cs="B Zar" w:hint="cs"/>
          <w:sz w:val="28"/>
          <w:szCs w:val="28"/>
          <w:rtl/>
          <w:lang w:bidi="fa-IR"/>
        </w:rPr>
        <w:t>اقدام به ارزیابی سرقفلی نمود.</w:t>
      </w:r>
      <w:r w:rsidR="00AE5C31">
        <w:rPr>
          <w:rFonts w:cs="B Zar" w:hint="cs"/>
          <w:sz w:val="28"/>
          <w:szCs w:val="28"/>
          <w:rtl/>
          <w:lang w:bidi="fa-IR"/>
        </w:rPr>
        <w:t xml:space="preserve"> با این تلقی و در ادامه به شناسایی سرقفلی می پردازیم.</w:t>
      </w:r>
    </w:p>
    <w:p w14:paraId="0B6005BA" w14:textId="430149A0" w:rsidR="009169B2" w:rsidRDefault="008D3D4E" w:rsidP="008D3D4E">
      <w:pPr>
        <w:autoSpaceDE w:val="0"/>
        <w:autoSpaceDN w:val="0"/>
        <w:bidi/>
        <w:adjustRightInd w:val="0"/>
        <w:spacing w:after="0" w:line="240" w:lineRule="auto"/>
        <w:jc w:val="center"/>
        <w:rPr>
          <w:rFonts w:cs="B Zar"/>
          <w:sz w:val="28"/>
          <w:szCs w:val="28"/>
          <w:rtl/>
          <w:lang w:bidi="fa-IR"/>
        </w:rPr>
      </w:pPr>
      <w:r>
        <w:rPr>
          <w:rFonts w:cs="B Zar" w:hint="cs"/>
          <w:sz w:val="28"/>
          <w:szCs w:val="28"/>
          <w:rtl/>
          <w:lang w:bidi="fa-IR"/>
        </w:rPr>
        <w:t xml:space="preserve">مبحث پنجم - </w:t>
      </w:r>
      <w:r w:rsidR="00AE5C31">
        <w:rPr>
          <w:rFonts w:cs="B Zar" w:hint="cs"/>
          <w:sz w:val="28"/>
          <w:szCs w:val="28"/>
          <w:rtl/>
          <w:lang w:bidi="fa-IR"/>
        </w:rPr>
        <w:t>عناصر شناسی سرقفلی</w:t>
      </w:r>
    </w:p>
    <w:p w14:paraId="6D0B28F4" w14:textId="77777777" w:rsidR="008D3D4E" w:rsidRDefault="008D3D4E" w:rsidP="008D3D4E">
      <w:pPr>
        <w:autoSpaceDE w:val="0"/>
        <w:autoSpaceDN w:val="0"/>
        <w:bidi/>
        <w:adjustRightInd w:val="0"/>
        <w:spacing w:after="0" w:line="240" w:lineRule="auto"/>
        <w:jc w:val="both"/>
        <w:rPr>
          <w:rFonts w:cs="B Zar"/>
          <w:sz w:val="28"/>
          <w:szCs w:val="28"/>
          <w:rtl/>
          <w:lang w:bidi="fa-IR"/>
        </w:rPr>
      </w:pPr>
    </w:p>
    <w:p w14:paraId="40DE6A7B" w14:textId="40FB1696" w:rsidR="000D45C4" w:rsidRDefault="006A07E1" w:rsidP="000D45C4">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شکل اول</w:t>
      </w:r>
      <w:r w:rsidR="000D45C4">
        <w:rPr>
          <w:rFonts w:cs="B Zar" w:hint="cs"/>
          <w:sz w:val="28"/>
          <w:szCs w:val="28"/>
          <w:rtl/>
          <w:lang w:bidi="fa-IR"/>
        </w:rPr>
        <w:t xml:space="preserve">- سرقفلی به عنوان مالی که مستاجر </w:t>
      </w:r>
      <w:r w:rsidR="001C1607">
        <w:rPr>
          <w:rFonts w:cs="B Zar" w:hint="cs"/>
          <w:sz w:val="28"/>
          <w:szCs w:val="28"/>
          <w:rtl/>
          <w:lang w:bidi="fa-IR"/>
        </w:rPr>
        <w:t xml:space="preserve">سوای مال الاجاره </w:t>
      </w:r>
      <w:r w:rsidR="000D45C4">
        <w:rPr>
          <w:rFonts w:cs="B Zar" w:hint="cs"/>
          <w:sz w:val="28"/>
          <w:szCs w:val="28"/>
          <w:rtl/>
          <w:lang w:bidi="fa-IR"/>
        </w:rPr>
        <w:t>به موجر تسلیم می کند.</w:t>
      </w:r>
    </w:p>
    <w:p w14:paraId="5A87B2B2" w14:textId="77E7AE33" w:rsidR="000D45C4" w:rsidRDefault="00AE5C31" w:rsidP="001A0924">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از آنجا که</w:t>
      </w:r>
      <w:r w:rsidR="001A0924">
        <w:rPr>
          <w:rFonts w:cs="B Zar" w:hint="cs"/>
          <w:sz w:val="28"/>
          <w:szCs w:val="28"/>
          <w:rtl/>
          <w:lang w:bidi="fa-IR"/>
        </w:rPr>
        <w:t xml:space="preserve"> مبنای ایجاد مفهوم سرقفلی در قانون روابط موجر و مستأجر</w:t>
      </w:r>
      <w:r>
        <w:rPr>
          <w:rFonts w:cs="B Zar" w:hint="cs"/>
          <w:sz w:val="28"/>
          <w:szCs w:val="28"/>
          <w:rtl/>
          <w:lang w:bidi="fa-IR"/>
        </w:rPr>
        <w:t xml:space="preserve"> </w:t>
      </w:r>
      <w:r w:rsidR="001A0924">
        <w:rPr>
          <w:rFonts w:cs="B Zar" w:hint="cs"/>
          <w:sz w:val="28"/>
          <w:szCs w:val="28"/>
          <w:rtl/>
          <w:lang w:bidi="fa-IR"/>
        </w:rPr>
        <w:t>تلقی های شرعی از حرمت ادامه و استمرار تصرف مستاجر در عین مستاجره پس از اتمام عقد اجاره با عدم رضایت مالک بوده ، لذا بر این مبنا به تجزیه و تحلیل سرقفلی خواهیم پرداخت.</w:t>
      </w:r>
      <w:r w:rsidR="001C1607">
        <w:rPr>
          <w:rFonts w:cs="B Zar" w:hint="cs"/>
          <w:sz w:val="28"/>
          <w:szCs w:val="28"/>
          <w:rtl/>
          <w:lang w:bidi="fa-IR"/>
        </w:rPr>
        <w:t xml:space="preserve"> </w:t>
      </w:r>
      <w:r w:rsidR="001A0924">
        <w:rPr>
          <w:rFonts w:cs="B Zar" w:hint="cs"/>
          <w:sz w:val="28"/>
          <w:szCs w:val="28"/>
          <w:rtl/>
          <w:lang w:bidi="fa-IR"/>
        </w:rPr>
        <w:t xml:space="preserve">نکته قابل ذکر این است که در قانون مصوب ۱۳۷۶ سرقفلی تعریف نشده بلکه به بیان برخی از مظاهر آن و بالتبع حقوق مترتب بر آن </w:t>
      </w:r>
      <w:r w:rsidR="001A0924" w:rsidRPr="001A0924">
        <w:rPr>
          <w:rFonts w:cs="B Zar" w:hint="cs"/>
          <w:sz w:val="28"/>
          <w:szCs w:val="28"/>
          <w:rtl/>
          <w:lang w:bidi="fa-IR"/>
        </w:rPr>
        <w:t>پرداخته شده است</w:t>
      </w:r>
      <w:r w:rsidR="001A0924">
        <w:rPr>
          <w:rFonts w:cs="B Zar" w:hint="cs"/>
          <w:sz w:val="28"/>
          <w:szCs w:val="28"/>
          <w:rtl/>
          <w:lang w:bidi="fa-IR"/>
        </w:rPr>
        <w:t>.البته قانونگذار در موارد متعددی از تعریف مفاهیم حقوقی طفره رفته و به بیان آثار آن پرداخته که سرقفلی نیز از همان دسته مفاهیم است.</w:t>
      </w:r>
      <w:r w:rsidR="001C1607">
        <w:rPr>
          <w:rFonts w:cs="B Zar" w:hint="cs"/>
          <w:sz w:val="28"/>
          <w:szCs w:val="28"/>
          <w:rtl/>
          <w:lang w:bidi="fa-IR"/>
        </w:rPr>
        <w:t xml:space="preserve"> بر همین روال </w:t>
      </w:r>
      <w:r>
        <w:rPr>
          <w:rFonts w:cs="B Zar" w:hint="cs"/>
          <w:sz w:val="28"/>
          <w:szCs w:val="28"/>
          <w:rtl/>
          <w:lang w:bidi="fa-IR"/>
        </w:rPr>
        <w:t xml:space="preserve">ماده ۶ قانون </w:t>
      </w:r>
      <w:r w:rsidR="00D97F94">
        <w:rPr>
          <w:rFonts w:cs="B Zar" w:hint="cs"/>
          <w:sz w:val="28"/>
          <w:szCs w:val="28"/>
          <w:rtl/>
          <w:lang w:bidi="fa-IR"/>
        </w:rPr>
        <w:t xml:space="preserve">روابط موجر و مستاجر </w:t>
      </w:r>
      <w:r>
        <w:rPr>
          <w:rFonts w:cs="B Zar" w:hint="cs"/>
          <w:sz w:val="28"/>
          <w:szCs w:val="28"/>
          <w:rtl/>
          <w:lang w:bidi="fa-IR"/>
        </w:rPr>
        <w:t xml:space="preserve">مصوب ۱۳۷۶ </w:t>
      </w:r>
      <w:r w:rsidR="00D97F94">
        <w:rPr>
          <w:rFonts w:cs="B Zar" w:hint="cs"/>
          <w:sz w:val="28"/>
          <w:szCs w:val="28"/>
          <w:rtl/>
          <w:lang w:bidi="fa-IR"/>
        </w:rPr>
        <w:t>مقرر می دارد :</w:t>
      </w:r>
    </w:p>
    <w:p w14:paraId="5D3933CC" w14:textId="3FB280C0" w:rsidR="00AE5C31" w:rsidRDefault="00D97F94" w:rsidP="000D45C4">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w:t>
      </w:r>
      <w:r w:rsidRPr="009169B2">
        <w:rPr>
          <w:rFonts w:cs="B Zar" w:hint="cs"/>
          <w:sz w:val="24"/>
          <w:szCs w:val="24"/>
          <w:rtl/>
          <w:lang w:bidi="fa-IR"/>
        </w:rPr>
        <w:t xml:space="preserve">هر گاه مالک </w:t>
      </w:r>
      <w:r w:rsidR="0090314F" w:rsidRPr="009169B2">
        <w:rPr>
          <w:rFonts w:cs="B Zar" w:hint="cs"/>
          <w:sz w:val="24"/>
          <w:szCs w:val="24"/>
          <w:rtl/>
          <w:lang w:bidi="fa-IR"/>
        </w:rPr>
        <w:t>،</w:t>
      </w:r>
      <w:r w:rsidRPr="009169B2">
        <w:rPr>
          <w:rFonts w:cs="B Zar" w:hint="cs"/>
          <w:sz w:val="24"/>
          <w:szCs w:val="24"/>
          <w:rtl/>
          <w:lang w:bidi="fa-IR"/>
        </w:rPr>
        <w:t xml:space="preserve"> ملک تجاری خود را به اجاره واگذار نماید می تواند مبلغی را تحت عنوان سرقفلی از مستاجر دریافت نمایدهمچنین مستاجر می تواند در اثنای مدت اجاره برای واگذاری حق خود مبلغی را از موجر یا مستاجر دیگر به عنوان سرقفلی دریافت کند </w:t>
      </w:r>
      <w:r w:rsidR="0090314F" w:rsidRPr="009169B2">
        <w:rPr>
          <w:rFonts w:cs="B Zar" w:hint="cs"/>
          <w:sz w:val="24"/>
          <w:szCs w:val="24"/>
          <w:rtl/>
          <w:lang w:bidi="fa-IR"/>
        </w:rPr>
        <w:t>،</w:t>
      </w:r>
      <w:r w:rsidRPr="009169B2">
        <w:rPr>
          <w:rFonts w:cs="B Zar" w:hint="cs"/>
          <w:sz w:val="24"/>
          <w:szCs w:val="24"/>
          <w:rtl/>
          <w:lang w:bidi="fa-IR"/>
        </w:rPr>
        <w:t xml:space="preserve"> مگر آن که در ضمن عقد اجاره حق انتقال به غیر از وی سلب شده باشد</w:t>
      </w:r>
      <w:r w:rsidR="00902F7C">
        <w:rPr>
          <w:rFonts w:cs="B Zar" w:hint="cs"/>
          <w:sz w:val="24"/>
          <w:szCs w:val="24"/>
          <w:rtl/>
          <w:lang w:bidi="fa-IR"/>
        </w:rPr>
        <w:t xml:space="preserve">. تبصره ۱-چنانچه مالک سرقفلی نگرفته باشد و مستاجر با دریافت </w:t>
      </w:r>
      <w:r w:rsidR="00902F7C">
        <w:rPr>
          <w:rFonts w:cs="B Zar" w:hint="cs"/>
          <w:sz w:val="24"/>
          <w:szCs w:val="24"/>
          <w:rtl/>
          <w:lang w:bidi="fa-IR"/>
        </w:rPr>
        <w:lastRenderedPageBreak/>
        <w:t>سرقفلی ملک را به دیگری واگذار نماید، پس از پایان مدت اجاره مستاجر اخیر حق مطالبه سرقفلی از مالک را ندارد. تبصره ۲- در صورتی که موجر به طریق صحیح شرعی سرقفلی را به مستاجر منتقل نماید هنگام تخلیه مستاجر حق مطالبه سرقفلی به قیمت عادله روز را دارد</w:t>
      </w:r>
      <w:r w:rsidRPr="009169B2">
        <w:rPr>
          <w:rFonts w:cs="B Zar" w:hint="cs"/>
          <w:sz w:val="24"/>
          <w:szCs w:val="24"/>
          <w:rtl/>
          <w:lang w:bidi="fa-IR"/>
        </w:rPr>
        <w:t>.»</w:t>
      </w:r>
    </w:p>
    <w:p w14:paraId="2B57E068" w14:textId="734F5016" w:rsidR="009169B2" w:rsidRDefault="009169B2" w:rsidP="009169B2">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بنابر این و با مد نظر داشتن ایرادات شرعی </w:t>
      </w:r>
      <w:r w:rsidR="000D45C4">
        <w:rPr>
          <w:rFonts w:cs="B Zar" w:hint="cs"/>
          <w:sz w:val="28"/>
          <w:szCs w:val="28"/>
          <w:rtl/>
          <w:lang w:bidi="fa-IR"/>
        </w:rPr>
        <w:t xml:space="preserve">وارد به حق کسب یا پیشه یا تجارت که </w:t>
      </w:r>
      <w:r>
        <w:rPr>
          <w:rFonts w:cs="B Zar" w:hint="cs"/>
          <w:sz w:val="28"/>
          <w:szCs w:val="28"/>
          <w:rtl/>
          <w:lang w:bidi="fa-IR"/>
        </w:rPr>
        <w:t xml:space="preserve">منتهی به تصویب قانون اخیر شد ، </w:t>
      </w:r>
      <w:r w:rsidR="00711ABC">
        <w:rPr>
          <w:rFonts w:cs="B Zar" w:hint="cs"/>
          <w:sz w:val="28"/>
          <w:szCs w:val="28"/>
          <w:rtl/>
          <w:lang w:bidi="fa-IR"/>
        </w:rPr>
        <w:t>اصولاً باید</w:t>
      </w:r>
      <w:r>
        <w:rPr>
          <w:rFonts w:cs="B Zar" w:hint="cs"/>
          <w:sz w:val="28"/>
          <w:szCs w:val="28"/>
          <w:rtl/>
          <w:lang w:bidi="fa-IR"/>
        </w:rPr>
        <w:t xml:space="preserve"> تفسیری از قانون اخیر ارائه داد که در عمل منتهی به آثاری متفاوت از حق کسب یا پیشه یا تجارت </w:t>
      </w:r>
      <w:r w:rsidR="00902F7C">
        <w:rPr>
          <w:rFonts w:cs="B Zar" w:hint="cs"/>
          <w:sz w:val="28"/>
          <w:szCs w:val="28"/>
          <w:rtl/>
          <w:lang w:bidi="fa-IR"/>
        </w:rPr>
        <w:t xml:space="preserve">موضوع قانون مصوب ۱۳۵۶ </w:t>
      </w:r>
      <w:r>
        <w:rPr>
          <w:rFonts w:cs="B Zar" w:hint="cs"/>
          <w:sz w:val="28"/>
          <w:szCs w:val="28"/>
          <w:rtl/>
          <w:lang w:bidi="fa-IR"/>
        </w:rPr>
        <w:t xml:space="preserve">گردد. با این رویکرد </w:t>
      </w:r>
      <w:r w:rsidR="00902F7C">
        <w:rPr>
          <w:rFonts w:cs="B Zar" w:hint="cs"/>
          <w:sz w:val="28"/>
          <w:szCs w:val="28"/>
          <w:rtl/>
          <w:lang w:bidi="fa-IR"/>
        </w:rPr>
        <w:t xml:space="preserve">بنظر می رسد عناصر تشکیل دهنده  سرقفلی </w:t>
      </w:r>
      <w:r w:rsidR="003E6BB5">
        <w:rPr>
          <w:rFonts w:cs="B Zar" w:hint="cs"/>
          <w:sz w:val="28"/>
          <w:szCs w:val="28"/>
          <w:rtl/>
          <w:lang w:bidi="fa-IR"/>
        </w:rPr>
        <w:t xml:space="preserve">در عقد اجاره </w:t>
      </w:r>
      <w:r w:rsidR="00902F7C">
        <w:rPr>
          <w:rFonts w:cs="B Zar" w:hint="cs"/>
          <w:sz w:val="28"/>
          <w:szCs w:val="28"/>
          <w:rtl/>
          <w:lang w:bidi="fa-IR"/>
        </w:rPr>
        <w:t xml:space="preserve">در شکل اول آن عبارتند از: </w:t>
      </w:r>
    </w:p>
    <w:p w14:paraId="61A15147" w14:textId="296FDF48" w:rsidR="003E6BB5" w:rsidRDefault="00902F7C" w:rsidP="003E6BB5">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۱-</w:t>
      </w:r>
      <w:r w:rsidR="006A07E1">
        <w:rPr>
          <w:rFonts w:cs="B Zar" w:hint="cs"/>
          <w:sz w:val="28"/>
          <w:szCs w:val="28"/>
          <w:rtl/>
          <w:lang w:bidi="fa-IR"/>
        </w:rPr>
        <w:t xml:space="preserve"> وجود رابطه ی استیجاری</w:t>
      </w:r>
      <w:r w:rsidR="00B22A09">
        <w:rPr>
          <w:rFonts w:cs="B Zar" w:hint="cs"/>
          <w:sz w:val="28"/>
          <w:szCs w:val="28"/>
          <w:rtl/>
          <w:lang w:bidi="fa-IR"/>
        </w:rPr>
        <w:t>.</w:t>
      </w:r>
      <w:r w:rsidR="006A07E1">
        <w:rPr>
          <w:rFonts w:cs="B Zar" w:hint="cs"/>
          <w:sz w:val="28"/>
          <w:szCs w:val="28"/>
          <w:rtl/>
          <w:lang w:bidi="fa-IR"/>
        </w:rPr>
        <w:t xml:space="preserve"> </w:t>
      </w:r>
    </w:p>
    <w:p w14:paraId="09618BB0" w14:textId="77C63D1E" w:rsidR="006A07E1" w:rsidRDefault="006A07E1" w:rsidP="006A07E1">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۲-اجاره به منظور تجارت و کاسبی</w:t>
      </w:r>
      <w:r w:rsidR="00B22A09">
        <w:rPr>
          <w:rFonts w:cs="B Zar" w:hint="cs"/>
          <w:sz w:val="28"/>
          <w:szCs w:val="28"/>
          <w:rtl/>
          <w:lang w:bidi="fa-IR"/>
        </w:rPr>
        <w:t>.</w:t>
      </w:r>
    </w:p>
    <w:p w14:paraId="58510580" w14:textId="0B2395AC" w:rsidR="006A07E1" w:rsidRDefault="006A07E1" w:rsidP="006A07E1">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۳-اقتضای ذاتی عین مستاجره برای تجارت و کاسبی</w:t>
      </w:r>
      <w:r w:rsidR="00B22A09">
        <w:rPr>
          <w:rFonts w:cs="B Zar" w:hint="cs"/>
          <w:sz w:val="28"/>
          <w:szCs w:val="28"/>
          <w:rtl/>
          <w:lang w:bidi="fa-IR"/>
        </w:rPr>
        <w:t>.</w:t>
      </w:r>
    </w:p>
    <w:p w14:paraId="216DC17A" w14:textId="6F319F01" w:rsidR="006A07E1" w:rsidRDefault="006A07E1" w:rsidP="006A07E1">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۴-دریافت سرقفلی تحت عنوان سرقفلی</w:t>
      </w:r>
      <w:r w:rsidR="00B22A09">
        <w:rPr>
          <w:rFonts w:cs="B Zar" w:hint="cs"/>
          <w:sz w:val="28"/>
          <w:szCs w:val="28"/>
          <w:rtl/>
          <w:lang w:bidi="fa-IR"/>
        </w:rPr>
        <w:t>.</w:t>
      </w:r>
    </w:p>
    <w:p w14:paraId="7021CCC8" w14:textId="00CDCF88" w:rsidR="004C2DBA" w:rsidRDefault="006A07E1" w:rsidP="003E6BB5">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۵-اشتغال مستاجر در عین مستاجره به تجارت و کاسبی</w:t>
      </w:r>
      <w:r w:rsidR="00B22A09">
        <w:rPr>
          <w:rFonts w:cs="B Zar" w:hint="cs"/>
          <w:sz w:val="28"/>
          <w:szCs w:val="28"/>
          <w:rtl/>
          <w:lang w:bidi="fa-IR"/>
        </w:rPr>
        <w:t>.</w:t>
      </w:r>
    </w:p>
    <w:p w14:paraId="270C4723" w14:textId="0DB918C0" w:rsidR="006A07E1" w:rsidRPr="00B22A09" w:rsidRDefault="006A07E1" w:rsidP="006A07E1">
      <w:pPr>
        <w:autoSpaceDE w:val="0"/>
        <w:autoSpaceDN w:val="0"/>
        <w:bidi/>
        <w:adjustRightInd w:val="0"/>
        <w:spacing w:after="0" w:line="240" w:lineRule="auto"/>
        <w:jc w:val="both"/>
        <w:rPr>
          <w:rFonts w:cs="Arial"/>
          <w:sz w:val="28"/>
          <w:szCs w:val="28"/>
          <w:rtl/>
          <w:lang w:bidi="fa-IR"/>
        </w:rPr>
      </w:pPr>
      <w:r>
        <w:rPr>
          <w:rFonts w:cs="B Zar" w:hint="cs"/>
          <w:sz w:val="28"/>
          <w:szCs w:val="28"/>
          <w:rtl/>
          <w:lang w:bidi="fa-IR"/>
        </w:rPr>
        <w:t>با نظر در عناصر فوق و مداقّه در ماده یاد شده</w:t>
      </w:r>
      <w:r w:rsidR="00B22A09">
        <w:rPr>
          <w:rFonts w:cs="B Zar" w:hint="cs"/>
          <w:sz w:val="28"/>
          <w:szCs w:val="28"/>
          <w:rtl/>
          <w:lang w:bidi="fa-IR"/>
        </w:rPr>
        <w:t xml:space="preserve"> پرسشهایی به ذهن متبادر می گردد. </w:t>
      </w:r>
    </w:p>
    <w:p w14:paraId="238ADD65" w14:textId="3EF3490B" w:rsidR="00B57D2F" w:rsidRDefault="006B3945" w:rsidP="00993BB7">
      <w:pPr>
        <w:autoSpaceDE w:val="0"/>
        <w:autoSpaceDN w:val="0"/>
        <w:bidi/>
        <w:adjustRightInd w:val="0"/>
        <w:spacing w:after="0" w:line="240" w:lineRule="auto"/>
        <w:jc w:val="both"/>
        <w:rPr>
          <w:rFonts w:cs="B Zar"/>
          <w:sz w:val="28"/>
          <w:szCs w:val="28"/>
          <w:rtl/>
          <w:lang w:bidi="fa-IR"/>
        </w:rPr>
      </w:pPr>
      <w:r w:rsidRPr="00E1184A">
        <w:rPr>
          <w:rFonts w:cs="B Zar" w:hint="cs"/>
          <w:color w:val="ED7D31" w:themeColor="accent2"/>
          <w:sz w:val="28"/>
          <w:szCs w:val="28"/>
          <w:rtl/>
          <w:lang w:bidi="fa-IR"/>
        </w:rPr>
        <w:t xml:space="preserve"> پرسش</w:t>
      </w:r>
      <w:r w:rsidR="00F37E32">
        <w:rPr>
          <w:rFonts w:cs="B Zar" w:hint="cs"/>
          <w:color w:val="ED7D31" w:themeColor="accent2"/>
          <w:sz w:val="28"/>
          <w:szCs w:val="28"/>
          <w:rtl/>
          <w:lang w:bidi="fa-IR"/>
        </w:rPr>
        <w:t xml:space="preserve"> اول</w:t>
      </w:r>
      <w:r w:rsidRPr="00E1184A">
        <w:rPr>
          <w:rFonts w:cs="B Zar" w:hint="cs"/>
          <w:color w:val="ED7D31" w:themeColor="accent2"/>
          <w:sz w:val="28"/>
          <w:szCs w:val="28"/>
          <w:rtl/>
          <w:lang w:bidi="fa-IR"/>
        </w:rPr>
        <w:t xml:space="preserve"> </w:t>
      </w:r>
      <w:r w:rsidR="00E06EEC">
        <w:rPr>
          <w:rFonts w:cs="B Zar" w:hint="cs"/>
          <w:color w:val="ED7D31" w:themeColor="accent2"/>
          <w:sz w:val="28"/>
          <w:szCs w:val="28"/>
          <w:rtl/>
          <w:lang w:bidi="fa-IR"/>
        </w:rPr>
        <w:t>:</w:t>
      </w:r>
      <w:r>
        <w:rPr>
          <w:rFonts w:cs="B Zar" w:hint="cs"/>
          <w:sz w:val="28"/>
          <w:szCs w:val="28"/>
          <w:rtl/>
          <w:lang w:bidi="fa-IR"/>
        </w:rPr>
        <w:t xml:space="preserve">آیا منظور </w:t>
      </w:r>
      <w:r w:rsidR="001C1607">
        <w:rPr>
          <w:rFonts w:cs="B Zar" w:hint="cs"/>
          <w:sz w:val="28"/>
          <w:szCs w:val="28"/>
          <w:rtl/>
          <w:lang w:bidi="fa-IR"/>
        </w:rPr>
        <w:t>از «مبلغ»</w:t>
      </w:r>
      <w:r>
        <w:rPr>
          <w:rFonts w:cs="B Zar" w:hint="cs"/>
          <w:sz w:val="28"/>
          <w:szCs w:val="28"/>
          <w:rtl/>
          <w:lang w:bidi="fa-IR"/>
        </w:rPr>
        <w:t xml:space="preserve">پول رایج ایران است یا پول کشورهای دیگر نیز ممکن است به عنوان سرقفلی مورد توافق قرار گیرد؟ </w:t>
      </w:r>
    </w:p>
    <w:p w14:paraId="4B94DB96" w14:textId="65DA9941" w:rsidR="00D31BE7" w:rsidRDefault="00B57D2F" w:rsidP="00D31BE7">
      <w:pPr>
        <w:autoSpaceDE w:val="0"/>
        <w:autoSpaceDN w:val="0"/>
        <w:bidi/>
        <w:adjustRightInd w:val="0"/>
        <w:spacing w:after="0" w:line="240" w:lineRule="auto"/>
        <w:jc w:val="both"/>
        <w:rPr>
          <w:rFonts w:cs="B Zar"/>
          <w:sz w:val="24"/>
          <w:szCs w:val="24"/>
          <w:rtl/>
          <w:lang w:bidi="fa-IR"/>
        </w:rPr>
      </w:pPr>
      <w:r>
        <w:rPr>
          <w:rFonts w:cs="B Zar" w:hint="cs"/>
          <w:sz w:val="28"/>
          <w:szCs w:val="28"/>
          <w:rtl/>
          <w:lang w:bidi="fa-IR"/>
        </w:rPr>
        <w:t xml:space="preserve">در بدو امر ممکن است به ذهن متبادر گردد که با توجه به رواج پولهای خارجی در پاره ای از روابط معاملاتی </w:t>
      </w:r>
      <w:r w:rsidR="00B22A09">
        <w:rPr>
          <w:rFonts w:cs="B Zar" w:hint="cs"/>
          <w:sz w:val="28"/>
          <w:szCs w:val="28"/>
          <w:rtl/>
          <w:lang w:bidi="fa-IR"/>
        </w:rPr>
        <w:t xml:space="preserve">در سطح جامعه </w:t>
      </w:r>
      <w:r>
        <w:rPr>
          <w:rFonts w:cs="B Zar" w:hint="cs"/>
          <w:sz w:val="28"/>
          <w:szCs w:val="28"/>
          <w:rtl/>
          <w:lang w:bidi="fa-IR"/>
        </w:rPr>
        <w:t>و مالیت داشتن ارزهای خارجی و اطلاق پول بر آنها ، منعی در رد و بدل شدن ارز به عنوان سرقفلی وجود ندارد و در نهایت نیز بر اساس اصل صحت عقود و قراردادها حکم بر صحت عنوان سرقفلی بر این پرداخت شود</w:t>
      </w:r>
      <w:r w:rsidR="00D31BE7">
        <w:rPr>
          <w:rFonts w:cs="B Zar" w:hint="cs"/>
          <w:sz w:val="28"/>
          <w:szCs w:val="28"/>
          <w:rtl/>
          <w:lang w:bidi="fa-IR"/>
        </w:rPr>
        <w:t xml:space="preserve"> ؛ اما در این رابطه باید به مواد ۱ و ۲ قانون پولی و بانکی کشور نیز نظر داشت. ماده ۱ قانون مزبور مقرر می دارد :«</w:t>
      </w:r>
      <w:r w:rsidR="00D31BE7" w:rsidRPr="00D31BE7">
        <w:rPr>
          <w:rFonts w:cs="B Zar" w:hint="cs"/>
          <w:sz w:val="24"/>
          <w:szCs w:val="24"/>
          <w:rtl/>
          <w:lang w:bidi="fa-IR"/>
        </w:rPr>
        <w:t>الف- واحد پول ایران ریال است.ریال برابر صد دینار است...</w:t>
      </w:r>
      <w:r w:rsidR="00D31BE7">
        <w:rPr>
          <w:rFonts w:cs="B Zar" w:hint="cs"/>
          <w:sz w:val="28"/>
          <w:szCs w:val="28"/>
          <w:rtl/>
          <w:lang w:bidi="fa-IR"/>
        </w:rPr>
        <w:t>» و ماده ۲ آن قانون مقرر می دارد :«</w:t>
      </w:r>
      <w:r w:rsidR="00D31BE7" w:rsidRPr="00D31BE7">
        <w:t xml:space="preserve"> </w:t>
      </w:r>
      <w:r w:rsidR="00D31BE7" w:rsidRPr="00D31BE7">
        <w:rPr>
          <w:rFonts w:ascii="mitra" w:hAnsi="mitra" w:cs="B Zar"/>
          <w:color w:val="212529"/>
          <w:sz w:val="24"/>
          <w:szCs w:val="24"/>
          <w:shd w:val="clear" w:color="auto" w:fill="FFFFFF"/>
          <w:rtl/>
        </w:rPr>
        <w:t>الف - پول رایج کشور به صورت اسکناس و سکه‌های فلزی قابل انتشار است</w:t>
      </w:r>
      <w:r w:rsidR="00D31BE7" w:rsidRPr="00D31BE7">
        <w:rPr>
          <w:rFonts w:ascii="mitra" w:hAnsi="mitra" w:cs="B Zar"/>
          <w:color w:val="212529"/>
          <w:sz w:val="24"/>
          <w:szCs w:val="24"/>
          <w:shd w:val="clear" w:color="auto" w:fill="FFFFFF"/>
        </w:rPr>
        <w:t>.</w:t>
      </w:r>
      <w:r w:rsidR="00D31BE7" w:rsidRPr="00D31BE7">
        <w:rPr>
          <w:rFonts w:ascii="mitra" w:hAnsi="mitra" w:cs="B Zar"/>
          <w:color w:val="212529"/>
          <w:sz w:val="24"/>
          <w:szCs w:val="24"/>
          <w:shd w:val="clear" w:color="auto" w:fill="FFFFFF"/>
          <w:rtl/>
        </w:rPr>
        <w:t>ب - فقط اسکناس و پولهای فلزی که در تاریخ تصویب این قانون در جریان بوده و یا طبق</w:t>
      </w:r>
      <w:r w:rsidR="00D31BE7" w:rsidRPr="00D31BE7">
        <w:rPr>
          <w:rFonts w:ascii="mitra" w:hAnsi="mitra" w:cs="B Zar"/>
          <w:color w:val="212529"/>
          <w:sz w:val="24"/>
          <w:szCs w:val="24"/>
        </w:rPr>
        <w:br/>
      </w:r>
      <w:r w:rsidR="00D31BE7" w:rsidRPr="00D31BE7">
        <w:rPr>
          <w:rFonts w:ascii="mitra" w:hAnsi="mitra" w:cs="B Zar"/>
          <w:color w:val="212529"/>
          <w:sz w:val="24"/>
          <w:szCs w:val="24"/>
          <w:shd w:val="clear" w:color="auto" w:fill="FFFFFF"/>
          <w:rtl/>
        </w:rPr>
        <w:t>این قانون انتشار می‌یابد جریان قانونی و قوه ابراء دارد</w:t>
      </w:r>
      <w:r w:rsidR="00D31BE7" w:rsidRPr="00D31BE7">
        <w:rPr>
          <w:rFonts w:ascii="mitra" w:hAnsi="mitra" w:cs="B Zar"/>
          <w:color w:val="212529"/>
          <w:sz w:val="24"/>
          <w:szCs w:val="24"/>
          <w:shd w:val="clear" w:color="auto" w:fill="FFFFFF"/>
        </w:rPr>
        <w:t>.</w:t>
      </w:r>
      <w:r w:rsidR="00D31BE7" w:rsidRPr="00D31BE7">
        <w:rPr>
          <w:rFonts w:ascii="mitra" w:hAnsi="mitra" w:cs="B Zar"/>
          <w:color w:val="212529"/>
          <w:sz w:val="24"/>
          <w:szCs w:val="24"/>
          <w:shd w:val="clear" w:color="auto" w:fill="FFFFFF"/>
          <w:rtl/>
        </w:rPr>
        <w:t>ج - تعهد پرداخت هر گونه دین و یا بدهی فقط به پول رایج کشور انجام‌پذیر است مگرآن که با رعایت مقررات ارزی کشور ترتیب دیگری بین‌بدهکار و بستانکار داده شده</w:t>
      </w:r>
      <w:r w:rsidR="00B22A09">
        <w:rPr>
          <w:rFonts w:ascii="mitra" w:hAnsi="mitra" w:cs="B Zar" w:hint="cs"/>
          <w:color w:val="212529"/>
          <w:sz w:val="24"/>
          <w:szCs w:val="24"/>
          <w:rtl/>
        </w:rPr>
        <w:t xml:space="preserve"> </w:t>
      </w:r>
      <w:r w:rsidR="00D31BE7" w:rsidRPr="00D31BE7">
        <w:rPr>
          <w:rFonts w:ascii="mitra" w:hAnsi="mitra" w:cs="B Zar"/>
          <w:color w:val="212529"/>
          <w:sz w:val="24"/>
          <w:szCs w:val="24"/>
          <w:shd w:val="clear" w:color="auto" w:fill="FFFFFF"/>
          <w:rtl/>
        </w:rPr>
        <w:t>باشد</w:t>
      </w:r>
      <w:r w:rsidR="00D31BE7" w:rsidRPr="00D31BE7">
        <w:rPr>
          <w:rFonts w:ascii="mitra" w:hAnsi="mitra" w:cs="B Zar"/>
          <w:color w:val="212529"/>
          <w:sz w:val="24"/>
          <w:szCs w:val="24"/>
          <w:shd w:val="clear" w:color="auto" w:fill="FFFFFF"/>
        </w:rPr>
        <w:t>.</w:t>
      </w:r>
      <w:r w:rsidR="00183310">
        <w:rPr>
          <w:rFonts w:ascii="mitra" w:hAnsi="mitra" w:cs="B Zar" w:hint="cs"/>
          <w:color w:val="212529"/>
          <w:sz w:val="24"/>
          <w:szCs w:val="24"/>
          <w:shd w:val="clear" w:color="auto" w:fill="FFFFFF"/>
          <w:rtl/>
        </w:rPr>
        <w:t>.</w:t>
      </w:r>
      <w:r w:rsidR="00D31BE7" w:rsidRPr="00D31BE7">
        <w:rPr>
          <w:rFonts w:ascii="mitra" w:hAnsi="mitra" w:cs="B Zar"/>
          <w:color w:val="212529"/>
          <w:sz w:val="24"/>
          <w:szCs w:val="24"/>
          <w:shd w:val="clear" w:color="auto" w:fill="FFFFFF"/>
        </w:rPr>
        <w:t>.</w:t>
      </w:r>
      <w:r w:rsidR="00D31BE7" w:rsidRPr="00D31BE7">
        <w:rPr>
          <w:rFonts w:cs="B Zar" w:hint="cs"/>
          <w:sz w:val="24"/>
          <w:szCs w:val="24"/>
          <w:rtl/>
          <w:lang w:bidi="fa-IR"/>
        </w:rPr>
        <w:t>»</w:t>
      </w:r>
      <w:r w:rsidRPr="00D31BE7">
        <w:rPr>
          <w:rFonts w:cs="B Zar" w:hint="cs"/>
          <w:sz w:val="24"/>
          <w:szCs w:val="24"/>
          <w:rtl/>
          <w:lang w:bidi="fa-IR"/>
        </w:rPr>
        <w:t xml:space="preserve"> </w:t>
      </w:r>
    </w:p>
    <w:p w14:paraId="78DA77D4" w14:textId="4522CBFB" w:rsidR="00993BB7" w:rsidRPr="00183310" w:rsidRDefault="00D31BE7" w:rsidP="00D31BE7">
      <w:pPr>
        <w:autoSpaceDE w:val="0"/>
        <w:autoSpaceDN w:val="0"/>
        <w:bidi/>
        <w:adjustRightInd w:val="0"/>
        <w:spacing w:after="0" w:line="240" w:lineRule="auto"/>
        <w:jc w:val="both"/>
        <w:rPr>
          <w:rFonts w:cs="B Zar"/>
          <w:sz w:val="28"/>
          <w:szCs w:val="28"/>
          <w:rtl/>
          <w:lang w:bidi="fa-IR"/>
        </w:rPr>
      </w:pPr>
      <w:r w:rsidRPr="00AF1C6F">
        <w:rPr>
          <w:rFonts w:cs="B Zar" w:hint="cs"/>
          <w:sz w:val="28"/>
          <w:szCs w:val="28"/>
          <w:rtl/>
          <w:lang w:bidi="fa-IR"/>
        </w:rPr>
        <w:t xml:space="preserve">با توجه به مواد یاد شده و نظر به اینکه قانونگذار به وجه رایج کشور </w:t>
      </w:r>
      <w:r w:rsidR="00AF1C6F">
        <w:rPr>
          <w:rFonts w:cs="B Zar" w:hint="cs"/>
          <w:sz w:val="28"/>
          <w:szCs w:val="28"/>
          <w:rtl/>
          <w:lang w:bidi="fa-IR"/>
        </w:rPr>
        <w:t>(ریال)</w:t>
      </w:r>
      <w:r w:rsidRPr="00AF1C6F">
        <w:rPr>
          <w:rFonts w:cs="B Zar" w:hint="cs"/>
          <w:sz w:val="28"/>
          <w:szCs w:val="28"/>
          <w:rtl/>
          <w:lang w:bidi="fa-IR"/>
        </w:rPr>
        <w:t xml:space="preserve">به عنوان وسیله ای برای </w:t>
      </w:r>
      <w:r w:rsidR="00AF1C6F">
        <w:rPr>
          <w:rFonts w:cs="B Zar" w:hint="cs"/>
          <w:sz w:val="28"/>
          <w:szCs w:val="28"/>
          <w:rtl/>
          <w:lang w:bidi="fa-IR"/>
        </w:rPr>
        <w:t>ایجاد تعهد و برائت ذمه  نظر داشته است</w:t>
      </w:r>
      <w:r w:rsidR="00993BB7" w:rsidRPr="00AF1C6F">
        <w:rPr>
          <w:rFonts w:cs="B Zar" w:hint="cs"/>
          <w:color w:val="ED7D31" w:themeColor="accent2"/>
          <w:sz w:val="28"/>
          <w:szCs w:val="28"/>
          <w:rtl/>
          <w:lang w:bidi="fa-IR"/>
        </w:rPr>
        <w:t xml:space="preserve"> </w:t>
      </w:r>
      <w:r w:rsidR="00AF1C6F">
        <w:rPr>
          <w:rFonts w:cs="B Zar" w:hint="cs"/>
          <w:color w:val="000000" w:themeColor="text1"/>
          <w:sz w:val="28"/>
          <w:szCs w:val="28"/>
          <w:rtl/>
          <w:lang w:bidi="fa-IR"/>
        </w:rPr>
        <w:t>،</w:t>
      </w:r>
      <w:r w:rsidR="00B22A09">
        <w:rPr>
          <w:rFonts w:cs="B Zar" w:hint="cs"/>
          <w:color w:val="000000" w:themeColor="text1"/>
          <w:sz w:val="28"/>
          <w:szCs w:val="28"/>
          <w:rtl/>
          <w:lang w:bidi="fa-IR"/>
        </w:rPr>
        <w:t xml:space="preserve"> و نظر به اینکه قانون یاد شده جزء قوانین امری می باشد،</w:t>
      </w:r>
      <w:r w:rsidR="00AF1C6F">
        <w:rPr>
          <w:rFonts w:cs="B Zar" w:hint="cs"/>
          <w:color w:val="000000" w:themeColor="text1"/>
          <w:sz w:val="28"/>
          <w:szCs w:val="28"/>
          <w:rtl/>
          <w:lang w:bidi="fa-IR"/>
        </w:rPr>
        <w:t xml:space="preserve"> لذا بنظر می رسد که با توجه به بند ج ماده ۲ ، پرداخت سرقفلی با ارزهای خارجی مواجه با اشکال قانونی باشد و دادگاهها با نظر به این موضوع عقد واقع را واجد سرقفلی تشخیص ندهند.</w:t>
      </w:r>
      <w:r w:rsidR="00993BB7" w:rsidRPr="00AF1C6F">
        <w:rPr>
          <w:rFonts w:cs="B Zar" w:hint="cs"/>
          <w:color w:val="ED7D31" w:themeColor="accent2"/>
          <w:sz w:val="28"/>
          <w:szCs w:val="28"/>
          <w:rtl/>
          <w:lang w:bidi="fa-IR"/>
        </w:rPr>
        <w:t xml:space="preserve"> </w:t>
      </w:r>
      <w:r w:rsidR="00183310">
        <w:rPr>
          <w:rFonts w:cs="B Zar" w:hint="cs"/>
          <w:sz w:val="28"/>
          <w:szCs w:val="28"/>
          <w:rtl/>
          <w:lang w:bidi="fa-IR"/>
        </w:rPr>
        <w:t>با این حال اگر پول کشوری دیگر به عنوان سرقفلی به موجر داده شود ، در خاتمه مدت عقد موجر مکلف با بازگرداندن همان مقدار ارز دریافتی از مستاجر است.</w:t>
      </w:r>
    </w:p>
    <w:p w14:paraId="440B2603" w14:textId="3F2D3158" w:rsidR="00AF1C6F" w:rsidRDefault="006B3945" w:rsidP="00AF1C6F">
      <w:pPr>
        <w:autoSpaceDE w:val="0"/>
        <w:autoSpaceDN w:val="0"/>
        <w:bidi/>
        <w:adjustRightInd w:val="0"/>
        <w:spacing w:after="0" w:line="240" w:lineRule="auto"/>
        <w:jc w:val="both"/>
        <w:rPr>
          <w:rFonts w:cs="B Zar"/>
          <w:sz w:val="28"/>
          <w:szCs w:val="28"/>
          <w:rtl/>
          <w:lang w:bidi="fa-IR"/>
        </w:rPr>
      </w:pPr>
      <w:r w:rsidRPr="00B22A09">
        <w:rPr>
          <w:rFonts w:cs="B Zar" w:hint="cs"/>
          <w:color w:val="ED7D31" w:themeColor="accent2"/>
          <w:sz w:val="28"/>
          <w:szCs w:val="28"/>
          <w:rtl/>
          <w:lang w:bidi="fa-IR"/>
        </w:rPr>
        <w:lastRenderedPageBreak/>
        <w:t>پرسش دوم</w:t>
      </w:r>
      <w:r w:rsidR="00E06EEC">
        <w:rPr>
          <w:rFonts w:cs="B Zar" w:hint="cs"/>
          <w:color w:val="ED7D31" w:themeColor="accent2"/>
          <w:sz w:val="28"/>
          <w:szCs w:val="28"/>
          <w:rtl/>
          <w:lang w:bidi="fa-IR"/>
        </w:rPr>
        <w:t>:</w:t>
      </w:r>
      <w:r w:rsidRPr="00B22A09">
        <w:rPr>
          <w:rFonts w:cs="B Zar" w:hint="cs"/>
          <w:sz w:val="28"/>
          <w:szCs w:val="28"/>
          <w:rtl/>
          <w:lang w:bidi="fa-IR"/>
        </w:rPr>
        <w:t xml:space="preserve"> آیا ذکر عنوان «سرقفلی» در</w:t>
      </w:r>
      <w:r w:rsidR="00636E8F">
        <w:rPr>
          <w:rFonts w:cs="B Zar" w:hint="cs"/>
          <w:sz w:val="28"/>
          <w:szCs w:val="28"/>
          <w:rtl/>
          <w:lang w:bidi="fa-IR"/>
        </w:rPr>
        <w:t xml:space="preserve"> مورد مبلغی که مستاجر به موجر در</w:t>
      </w:r>
      <w:r w:rsidRPr="00B22A09">
        <w:rPr>
          <w:rFonts w:cs="B Zar" w:hint="cs"/>
          <w:sz w:val="28"/>
          <w:szCs w:val="28"/>
          <w:rtl/>
          <w:lang w:bidi="fa-IR"/>
        </w:rPr>
        <w:t xml:space="preserve"> قرارداد اجاره </w:t>
      </w:r>
      <w:r w:rsidR="00525F05">
        <w:rPr>
          <w:rFonts w:cs="B Zar" w:hint="cs"/>
          <w:sz w:val="28"/>
          <w:szCs w:val="28"/>
          <w:rtl/>
          <w:lang w:bidi="fa-IR"/>
        </w:rPr>
        <w:t xml:space="preserve">اماکن تجاری </w:t>
      </w:r>
      <w:r w:rsidRPr="00B22A09">
        <w:rPr>
          <w:rFonts w:cs="B Zar" w:hint="cs"/>
          <w:sz w:val="28"/>
          <w:szCs w:val="28"/>
          <w:rtl/>
          <w:lang w:bidi="fa-IR"/>
        </w:rPr>
        <w:t xml:space="preserve">ضرورت دارد؟ </w:t>
      </w:r>
      <w:r w:rsidR="00B22A09" w:rsidRPr="00B22A09">
        <w:rPr>
          <w:rFonts w:cs="B Zar" w:hint="cs"/>
          <w:sz w:val="28"/>
          <w:szCs w:val="28"/>
          <w:rtl/>
          <w:lang w:bidi="fa-IR"/>
        </w:rPr>
        <w:t xml:space="preserve"> </w:t>
      </w:r>
      <w:r>
        <w:rPr>
          <w:rFonts w:cs="B Zar" w:hint="cs"/>
          <w:sz w:val="28"/>
          <w:szCs w:val="28"/>
          <w:rtl/>
          <w:lang w:bidi="fa-IR"/>
        </w:rPr>
        <w:t xml:space="preserve">بطور مثال اگر در قرارداد ذکر شود مستاجر مبلغ یک میلیارد ریال به موجر علاوه بر مال الاجاره تسلیم </w:t>
      </w:r>
      <w:r w:rsidR="006612D5">
        <w:rPr>
          <w:rFonts w:cs="B Zar" w:hint="cs"/>
          <w:sz w:val="28"/>
          <w:szCs w:val="28"/>
          <w:rtl/>
          <w:lang w:bidi="fa-IR"/>
        </w:rPr>
        <w:t xml:space="preserve">یا تملیک </w:t>
      </w:r>
      <w:r>
        <w:rPr>
          <w:rFonts w:cs="B Zar" w:hint="cs"/>
          <w:sz w:val="28"/>
          <w:szCs w:val="28"/>
          <w:rtl/>
          <w:lang w:bidi="fa-IR"/>
        </w:rPr>
        <w:t xml:space="preserve">کرد یا به عنوان امانت به موجر تحویل داد ، این پرداخت از مقوله ی سرقفلی </w:t>
      </w:r>
      <w:r w:rsidR="00183310">
        <w:rPr>
          <w:rFonts w:cs="B Zar" w:hint="cs"/>
          <w:sz w:val="28"/>
          <w:szCs w:val="28"/>
          <w:rtl/>
          <w:lang w:bidi="fa-IR"/>
        </w:rPr>
        <w:t>است</w:t>
      </w:r>
      <w:r w:rsidR="00B22A09">
        <w:rPr>
          <w:rFonts w:cs="B Zar" w:hint="cs"/>
          <w:sz w:val="28"/>
          <w:szCs w:val="28"/>
          <w:rtl/>
          <w:lang w:bidi="fa-IR"/>
        </w:rPr>
        <w:t>؟</w:t>
      </w:r>
    </w:p>
    <w:p w14:paraId="7F4333E3" w14:textId="41863320" w:rsidR="00FD3574" w:rsidRDefault="00AF1C6F" w:rsidP="00AF1C6F">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 </w:t>
      </w:r>
      <w:r w:rsidR="00C25137">
        <w:rPr>
          <w:rFonts w:cs="B Zar" w:hint="cs"/>
          <w:sz w:val="28"/>
          <w:szCs w:val="28"/>
          <w:rtl/>
          <w:lang w:bidi="fa-IR"/>
        </w:rPr>
        <w:t xml:space="preserve">این پرسش تاب ارایه پاسخ های متفاوتی دارد. اداره حقوقی قوه قضاییه در نظریه ای به شماره ۳۶۹۸/۷مورخ ۲۸/۰۴/۱۳۷۹ اعلام داشته :«- </w:t>
      </w:r>
      <w:r w:rsidR="00C25137" w:rsidRPr="00C25137">
        <w:rPr>
          <w:rFonts w:cs="B Zar" w:hint="cs"/>
          <w:sz w:val="24"/>
          <w:szCs w:val="24"/>
          <w:rtl/>
          <w:lang w:bidi="fa-IR"/>
        </w:rPr>
        <w:t>هر چند معمولاً به مبلغی که مالک علاوه بر اجاره بها از مستاجر دریافت می نماید سرقفلی و به مبلغی که در إزای تخلیه یا انتفال مورد اجاره به مستاجر داده می شود حق کسب یا پیشه یا تجارت گفته می شودولی در بعضی از موارد و حتی در محاورات حقوقی و نیز قوانین مصوب فرقی بین سرقفلی و حق کسب یا پیشه یا تجارت قائل نشده اند</w:t>
      </w:r>
      <w:r w:rsidR="00C25137">
        <w:rPr>
          <w:rStyle w:val="FootnoteReference"/>
          <w:rFonts w:cs="B Zar"/>
          <w:sz w:val="24"/>
          <w:szCs w:val="24"/>
          <w:rtl/>
          <w:lang w:bidi="fa-IR"/>
        </w:rPr>
        <w:footnoteReference w:id="14"/>
      </w:r>
      <w:r w:rsidR="00C25137">
        <w:rPr>
          <w:rFonts w:cs="B Zar" w:hint="cs"/>
          <w:sz w:val="28"/>
          <w:szCs w:val="28"/>
          <w:rtl/>
          <w:lang w:bidi="fa-IR"/>
        </w:rPr>
        <w:t xml:space="preserve"> »</w:t>
      </w:r>
      <w:r>
        <w:rPr>
          <w:rFonts w:cs="B Zar" w:hint="cs"/>
          <w:sz w:val="28"/>
          <w:szCs w:val="28"/>
          <w:rtl/>
          <w:lang w:bidi="fa-IR"/>
        </w:rPr>
        <w:t xml:space="preserve"> </w:t>
      </w:r>
      <w:r w:rsidR="00525F05">
        <w:rPr>
          <w:rFonts w:cs="B Zar" w:hint="cs"/>
          <w:sz w:val="28"/>
          <w:szCs w:val="28"/>
          <w:rtl/>
          <w:lang w:bidi="fa-IR"/>
        </w:rPr>
        <w:t xml:space="preserve">مقدمه </w:t>
      </w:r>
      <w:r w:rsidR="00AA7AD1">
        <w:rPr>
          <w:rFonts w:cs="B Zar" w:hint="cs"/>
          <w:sz w:val="28"/>
          <w:szCs w:val="28"/>
          <w:rtl/>
          <w:lang w:bidi="fa-IR"/>
        </w:rPr>
        <w:t xml:space="preserve">این نظریه با برداشتی از عرف </w:t>
      </w:r>
      <w:r w:rsidR="00B22A09">
        <w:rPr>
          <w:rFonts w:cs="B Zar" w:hint="cs"/>
          <w:sz w:val="28"/>
          <w:szCs w:val="28"/>
          <w:rtl/>
          <w:lang w:bidi="fa-IR"/>
        </w:rPr>
        <w:t>و روال معاملات</w:t>
      </w:r>
      <w:r w:rsidR="00AA7AD1">
        <w:rPr>
          <w:rFonts w:cs="B Zar" w:hint="cs"/>
          <w:sz w:val="28"/>
          <w:szCs w:val="28"/>
          <w:rtl/>
          <w:lang w:bidi="fa-IR"/>
        </w:rPr>
        <w:t xml:space="preserve"> ، وجهی که مستاجر در بدو اجاره سوای مال الاجاره به موجر می پردازد را سرقفلی دانسته است </w:t>
      </w:r>
      <w:r w:rsidR="00834FB1">
        <w:rPr>
          <w:rFonts w:cs="B Zar" w:hint="cs"/>
          <w:sz w:val="28"/>
          <w:szCs w:val="28"/>
          <w:rtl/>
          <w:lang w:bidi="fa-IR"/>
        </w:rPr>
        <w:t>که</w:t>
      </w:r>
      <w:r w:rsidR="00AA7AD1">
        <w:rPr>
          <w:rFonts w:cs="B Zar" w:hint="cs"/>
          <w:sz w:val="28"/>
          <w:szCs w:val="28"/>
          <w:rtl/>
          <w:lang w:bidi="fa-IR"/>
        </w:rPr>
        <w:t xml:space="preserve"> بنظر می رسد با توجه به اینکه </w:t>
      </w:r>
      <w:r w:rsidR="00834FB1">
        <w:rPr>
          <w:rFonts w:cs="B Zar" w:hint="cs"/>
          <w:sz w:val="28"/>
          <w:szCs w:val="28"/>
          <w:rtl/>
          <w:lang w:bidi="fa-IR"/>
        </w:rPr>
        <w:t xml:space="preserve">در معاملات </w:t>
      </w:r>
      <w:r w:rsidR="00AA7AD1">
        <w:rPr>
          <w:rFonts w:cs="B Zar" w:hint="cs"/>
          <w:sz w:val="28"/>
          <w:szCs w:val="28"/>
          <w:rtl/>
          <w:lang w:bidi="fa-IR"/>
        </w:rPr>
        <w:t xml:space="preserve">هیچ پرداختی بی سبب نیست و </w:t>
      </w:r>
      <w:r w:rsidR="00834FB1">
        <w:rPr>
          <w:rFonts w:cs="B Zar" w:hint="cs"/>
          <w:sz w:val="28"/>
          <w:szCs w:val="28"/>
          <w:rtl/>
          <w:lang w:bidi="fa-IR"/>
        </w:rPr>
        <w:t xml:space="preserve">وجهی بی جهت در حق دیگری تادیه نمی شود، لذا </w:t>
      </w:r>
      <w:r w:rsidR="00EF7212">
        <w:rPr>
          <w:rFonts w:cs="B Zar" w:hint="cs"/>
          <w:sz w:val="28"/>
          <w:szCs w:val="28"/>
          <w:rtl/>
          <w:lang w:bidi="fa-IR"/>
        </w:rPr>
        <w:t>این پرداخت</w:t>
      </w:r>
      <w:r w:rsidR="00834FB1">
        <w:rPr>
          <w:rFonts w:cs="B Zar" w:hint="cs"/>
          <w:sz w:val="28"/>
          <w:szCs w:val="28"/>
          <w:rtl/>
          <w:lang w:bidi="fa-IR"/>
        </w:rPr>
        <w:t xml:space="preserve"> </w:t>
      </w:r>
      <w:r w:rsidR="00525F05">
        <w:rPr>
          <w:rFonts w:cs="B Zar" w:hint="cs"/>
          <w:sz w:val="28"/>
          <w:szCs w:val="28"/>
          <w:rtl/>
          <w:lang w:bidi="fa-IR"/>
        </w:rPr>
        <w:t>نیز</w:t>
      </w:r>
      <w:r w:rsidR="00834FB1">
        <w:rPr>
          <w:rFonts w:cs="B Zar" w:hint="cs"/>
          <w:sz w:val="28"/>
          <w:szCs w:val="28"/>
          <w:rtl/>
          <w:lang w:bidi="fa-IR"/>
        </w:rPr>
        <w:t>تابع عنوان سرقفلی خواهد بود.</w:t>
      </w:r>
      <w:r w:rsidR="00401668">
        <w:rPr>
          <w:rFonts w:cs="B Zar" w:hint="cs"/>
          <w:sz w:val="28"/>
          <w:szCs w:val="28"/>
          <w:rtl/>
          <w:lang w:bidi="fa-IR"/>
        </w:rPr>
        <w:t xml:space="preserve"> </w:t>
      </w:r>
      <w:r w:rsidR="00D43FB6">
        <w:rPr>
          <w:rFonts w:cs="B Zar" w:hint="cs"/>
          <w:sz w:val="28"/>
          <w:szCs w:val="28"/>
          <w:rtl/>
          <w:lang w:bidi="fa-IR"/>
        </w:rPr>
        <w:t xml:space="preserve">اما </w:t>
      </w:r>
      <w:r w:rsidR="00FD3574">
        <w:rPr>
          <w:rFonts w:cs="B Zar" w:hint="cs"/>
          <w:sz w:val="28"/>
          <w:szCs w:val="28"/>
          <w:rtl/>
          <w:lang w:bidi="fa-IR"/>
        </w:rPr>
        <w:t>در همین ارتباط ماده</w:t>
      </w:r>
      <w:r w:rsidR="00401668">
        <w:rPr>
          <w:rFonts w:cs="B Zar" w:hint="cs"/>
          <w:sz w:val="28"/>
          <w:szCs w:val="28"/>
          <w:rtl/>
          <w:lang w:bidi="fa-IR"/>
        </w:rPr>
        <w:t xml:space="preserve"> </w:t>
      </w:r>
      <w:r w:rsidR="00EF7212">
        <w:rPr>
          <w:rFonts w:cs="B Zar" w:hint="cs"/>
          <w:sz w:val="28"/>
          <w:szCs w:val="28"/>
          <w:rtl/>
          <w:lang w:bidi="fa-IR"/>
        </w:rPr>
        <w:t xml:space="preserve">۴ قانون </w:t>
      </w:r>
      <w:r w:rsidR="00183310">
        <w:rPr>
          <w:rFonts w:cs="B Zar" w:hint="cs"/>
          <w:sz w:val="28"/>
          <w:szCs w:val="28"/>
          <w:rtl/>
          <w:lang w:bidi="fa-IR"/>
        </w:rPr>
        <w:t xml:space="preserve">مصوب ۱۳۷۶ </w:t>
      </w:r>
      <w:r w:rsidR="00EF7212">
        <w:rPr>
          <w:rFonts w:cs="B Zar" w:hint="cs"/>
          <w:sz w:val="28"/>
          <w:szCs w:val="28"/>
          <w:rtl/>
          <w:lang w:bidi="fa-IR"/>
        </w:rPr>
        <w:t xml:space="preserve">و ماده </w:t>
      </w:r>
      <w:r w:rsidR="00401668">
        <w:rPr>
          <w:rFonts w:cs="B Zar" w:hint="cs"/>
          <w:sz w:val="28"/>
          <w:szCs w:val="28"/>
          <w:rtl/>
          <w:lang w:bidi="fa-IR"/>
        </w:rPr>
        <w:t xml:space="preserve">۱۹ آیین نامه </w:t>
      </w:r>
      <w:r w:rsidR="00183310">
        <w:rPr>
          <w:rFonts w:cs="B Zar" w:hint="cs"/>
          <w:sz w:val="28"/>
          <w:szCs w:val="28"/>
          <w:rtl/>
          <w:lang w:bidi="fa-IR"/>
        </w:rPr>
        <w:t>آن،</w:t>
      </w:r>
      <w:r w:rsidR="00401668">
        <w:rPr>
          <w:rFonts w:cs="B Zar" w:hint="cs"/>
          <w:sz w:val="28"/>
          <w:szCs w:val="28"/>
          <w:rtl/>
          <w:lang w:bidi="fa-IR"/>
        </w:rPr>
        <w:t xml:space="preserve"> </w:t>
      </w:r>
      <w:r w:rsidR="00EF7212">
        <w:rPr>
          <w:rFonts w:cs="B Zar" w:hint="cs"/>
          <w:sz w:val="28"/>
          <w:szCs w:val="28"/>
          <w:rtl/>
          <w:lang w:bidi="fa-IR"/>
        </w:rPr>
        <w:t xml:space="preserve"> </w:t>
      </w:r>
      <w:r w:rsidR="00183310">
        <w:rPr>
          <w:rFonts w:cs="B Zar" w:hint="cs"/>
          <w:sz w:val="28"/>
          <w:szCs w:val="28"/>
          <w:rtl/>
          <w:lang w:bidi="fa-IR"/>
        </w:rPr>
        <w:t xml:space="preserve">پرداختهای تحت عناوین یاد شده را </w:t>
      </w:r>
      <w:r w:rsidR="00FD3574">
        <w:rPr>
          <w:rFonts w:cs="B Zar" w:hint="cs"/>
          <w:sz w:val="28"/>
          <w:szCs w:val="28"/>
          <w:rtl/>
          <w:lang w:bidi="fa-IR"/>
        </w:rPr>
        <w:t xml:space="preserve"> </w:t>
      </w:r>
      <w:r w:rsidR="00183310">
        <w:rPr>
          <w:rFonts w:cs="B Zar" w:hint="cs"/>
          <w:sz w:val="28"/>
          <w:szCs w:val="28"/>
          <w:rtl/>
          <w:lang w:bidi="fa-IR"/>
        </w:rPr>
        <w:t xml:space="preserve">فارغ از </w:t>
      </w:r>
      <w:r w:rsidR="00FD3574">
        <w:rPr>
          <w:rFonts w:cs="B Zar" w:hint="cs"/>
          <w:sz w:val="28"/>
          <w:szCs w:val="28"/>
          <w:rtl/>
          <w:lang w:bidi="fa-IR"/>
        </w:rPr>
        <w:t xml:space="preserve">عنوان سرقفلی دانسته </w:t>
      </w:r>
      <w:r w:rsidR="00D43FB6">
        <w:rPr>
          <w:rFonts w:cs="B Zar" w:hint="cs"/>
          <w:sz w:val="28"/>
          <w:szCs w:val="28"/>
          <w:rtl/>
          <w:lang w:bidi="fa-IR"/>
        </w:rPr>
        <w:t xml:space="preserve">و </w:t>
      </w:r>
      <w:r w:rsidR="00183310">
        <w:rPr>
          <w:rFonts w:cs="B Zar" w:hint="cs"/>
          <w:sz w:val="28"/>
          <w:szCs w:val="28"/>
          <w:rtl/>
          <w:lang w:bidi="fa-IR"/>
        </w:rPr>
        <w:t>لذا برای مستاجر این حق را به رسمیت شناخته که تا زمان وصول پیش پرداختی که به موجر داشته همچنان در عین مستاجره باقی بماند.</w:t>
      </w:r>
      <w:r w:rsidR="00FD3574">
        <w:rPr>
          <w:rFonts w:cs="B Zar" w:hint="cs"/>
          <w:sz w:val="28"/>
          <w:szCs w:val="28"/>
          <w:rtl/>
          <w:lang w:bidi="fa-IR"/>
        </w:rPr>
        <w:t xml:space="preserve"> در ماده ۴ قانون می خوانیم:</w:t>
      </w:r>
    </w:p>
    <w:p w14:paraId="093BF398" w14:textId="05A700FC" w:rsidR="00401668" w:rsidRPr="00FD3574" w:rsidRDefault="00EF7212" w:rsidP="00FD3574">
      <w:pPr>
        <w:autoSpaceDE w:val="0"/>
        <w:autoSpaceDN w:val="0"/>
        <w:bidi/>
        <w:adjustRightInd w:val="0"/>
        <w:spacing w:after="0" w:line="240" w:lineRule="auto"/>
        <w:jc w:val="both"/>
        <w:rPr>
          <w:rFonts w:cs="B Zar"/>
          <w:sz w:val="24"/>
          <w:szCs w:val="24"/>
          <w:rtl/>
          <w:lang w:bidi="fa-IR"/>
        </w:rPr>
      </w:pPr>
      <w:r w:rsidRPr="00FD3574">
        <w:rPr>
          <w:rFonts w:cs="B Zar" w:hint="cs"/>
          <w:sz w:val="24"/>
          <w:szCs w:val="24"/>
          <w:rtl/>
          <w:lang w:bidi="fa-IR"/>
        </w:rPr>
        <w:t xml:space="preserve"> </w:t>
      </w:r>
      <w:r w:rsidR="00401668" w:rsidRPr="00FD3574">
        <w:rPr>
          <w:rFonts w:cs="B Zar" w:hint="cs"/>
          <w:sz w:val="24"/>
          <w:szCs w:val="24"/>
          <w:rtl/>
          <w:lang w:bidi="fa-IR"/>
        </w:rPr>
        <w:t xml:space="preserve"> </w:t>
      </w:r>
      <w:r w:rsidR="00FD3574" w:rsidRPr="00FD3574">
        <w:rPr>
          <w:rFonts w:ascii="mitra" w:hAnsi="mitra" w:cs="B Zar"/>
          <w:color w:val="212529"/>
          <w:sz w:val="24"/>
          <w:szCs w:val="24"/>
          <w:shd w:val="clear" w:color="auto" w:fill="FDFCFC"/>
          <w:rtl/>
        </w:rPr>
        <w:t>‌</w:t>
      </w:r>
      <w:r w:rsidR="00FD3574">
        <w:rPr>
          <w:rFonts w:ascii="mitra" w:hAnsi="mitra" w:cs="B Zar" w:hint="cs"/>
          <w:color w:val="212529"/>
          <w:sz w:val="24"/>
          <w:szCs w:val="24"/>
          <w:shd w:val="clear" w:color="auto" w:fill="FDFCFC"/>
          <w:rtl/>
        </w:rPr>
        <w:t>«</w:t>
      </w:r>
      <w:r w:rsidR="00FD3574" w:rsidRPr="00FD3574">
        <w:rPr>
          <w:rFonts w:ascii="mitra" w:hAnsi="mitra" w:cs="B Zar"/>
          <w:color w:val="212529"/>
          <w:sz w:val="24"/>
          <w:szCs w:val="24"/>
          <w:shd w:val="clear" w:color="auto" w:fill="FDFCFC"/>
          <w:rtl/>
        </w:rPr>
        <w:t xml:space="preserve"> در صورتی که‌موجر مبلغی بعنوان ودیعه یا تضمین یا قرض‌الحسنه ویا سند</w:t>
      </w:r>
      <w:r w:rsidR="00FD3574">
        <w:rPr>
          <w:rFonts w:ascii="mitra" w:hAnsi="mitra" w:cs="B Zar" w:hint="cs"/>
          <w:color w:val="212529"/>
          <w:sz w:val="24"/>
          <w:szCs w:val="24"/>
          <w:rtl/>
        </w:rPr>
        <w:t xml:space="preserve"> </w:t>
      </w:r>
      <w:r w:rsidR="00FD3574" w:rsidRPr="00FD3574">
        <w:rPr>
          <w:rFonts w:ascii="mitra" w:hAnsi="mitra" w:cs="B Zar"/>
          <w:color w:val="212529"/>
          <w:sz w:val="24"/>
          <w:szCs w:val="24"/>
          <w:shd w:val="clear" w:color="auto" w:fill="FDFCFC"/>
          <w:rtl/>
        </w:rPr>
        <w:t>تعهدآور و مشابه آن از مستاجر دریافت کرده باشد تخلیه و‌تحویل مورد اجاره به موجرموکول به استرداد سند یا وجه مذکور به مستاجر و یا سپردن آن به دایره اجراست</w:t>
      </w:r>
      <w:r w:rsidR="00FD3574">
        <w:rPr>
          <w:rFonts w:ascii="mitra" w:hAnsi="mitra" w:cs="B Zar" w:hint="cs"/>
          <w:color w:val="212529"/>
          <w:sz w:val="24"/>
          <w:szCs w:val="24"/>
          <w:shd w:val="clear" w:color="auto" w:fill="FDFCFC"/>
          <w:rtl/>
        </w:rPr>
        <w:t>...»</w:t>
      </w:r>
      <w:r w:rsidR="00FD3574" w:rsidRPr="00FD3574">
        <w:rPr>
          <w:rFonts w:ascii="mitra" w:hAnsi="mitra" w:cs="B Zar"/>
          <w:color w:val="212529"/>
          <w:sz w:val="24"/>
          <w:szCs w:val="24"/>
          <w:shd w:val="clear" w:color="auto" w:fill="FDFCFC"/>
        </w:rPr>
        <w:t>.</w:t>
      </w:r>
      <w:r w:rsidR="00FD3574" w:rsidRPr="00FD3574">
        <w:rPr>
          <w:rStyle w:val="FootnoteReference"/>
          <w:rFonts w:ascii="mitra" w:hAnsi="mitra" w:cs="B Zar"/>
          <w:color w:val="212529"/>
          <w:sz w:val="24"/>
          <w:szCs w:val="24"/>
          <w:shd w:val="clear" w:color="auto" w:fill="FDFCFC"/>
          <w:rtl/>
        </w:rPr>
        <w:t xml:space="preserve"> </w:t>
      </w:r>
      <w:r w:rsidR="00FD3574">
        <w:rPr>
          <w:rStyle w:val="FootnoteReference"/>
          <w:rFonts w:ascii="mitra" w:hAnsi="mitra" w:cs="B Zar"/>
          <w:color w:val="212529"/>
          <w:sz w:val="24"/>
          <w:szCs w:val="24"/>
          <w:shd w:val="clear" w:color="auto" w:fill="FDFCFC"/>
          <w:rtl/>
        </w:rPr>
        <w:footnoteReference w:id="15"/>
      </w:r>
    </w:p>
    <w:p w14:paraId="75C6E4F4" w14:textId="4B5A3DA6" w:rsidR="00EF7212" w:rsidRDefault="00EF7212" w:rsidP="00EF7212">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بنابراین </w:t>
      </w:r>
      <w:r w:rsidR="00ED228C">
        <w:rPr>
          <w:rFonts w:cs="B Zar" w:hint="cs"/>
          <w:sz w:val="28"/>
          <w:szCs w:val="28"/>
          <w:rtl/>
          <w:lang w:bidi="fa-IR"/>
        </w:rPr>
        <w:t xml:space="preserve">و توجه به اینکه تفاوت ماهوی  بین سرقفلی و پرداختهایی نظیر امانت یا رهن یا قرض تعریف شده نیستند و در قانون و آیین نامه آن نیز تفاوت این پرداختها مسکوت مانده اند لذا </w:t>
      </w:r>
      <w:r w:rsidR="00183310">
        <w:rPr>
          <w:rFonts w:cs="B Zar" w:hint="cs"/>
          <w:sz w:val="28"/>
          <w:szCs w:val="28"/>
          <w:rtl/>
          <w:lang w:bidi="fa-IR"/>
        </w:rPr>
        <w:t>ممکن است در پا</w:t>
      </w:r>
      <w:r w:rsidR="00ED228C">
        <w:rPr>
          <w:rFonts w:cs="B Zar" w:hint="cs"/>
          <w:sz w:val="28"/>
          <w:szCs w:val="28"/>
          <w:rtl/>
          <w:lang w:bidi="fa-IR"/>
        </w:rPr>
        <w:t>س</w:t>
      </w:r>
      <w:r w:rsidR="00183310">
        <w:rPr>
          <w:rFonts w:cs="B Zar" w:hint="cs"/>
          <w:sz w:val="28"/>
          <w:szCs w:val="28"/>
          <w:rtl/>
          <w:lang w:bidi="fa-IR"/>
        </w:rPr>
        <w:t>خ به پرسش یاد شده گفته شود ؛ اگر</w:t>
      </w:r>
      <w:r>
        <w:rPr>
          <w:rFonts w:cs="B Zar" w:hint="cs"/>
          <w:sz w:val="28"/>
          <w:szCs w:val="28"/>
          <w:rtl/>
          <w:lang w:bidi="fa-IR"/>
        </w:rPr>
        <w:t xml:space="preserve"> پرداخت مستاجر</w:t>
      </w:r>
      <w:r w:rsidR="00D43FB6">
        <w:rPr>
          <w:rFonts w:cs="B Zar" w:hint="cs"/>
          <w:sz w:val="28"/>
          <w:szCs w:val="28"/>
          <w:rtl/>
          <w:lang w:bidi="fa-IR"/>
        </w:rPr>
        <w:t xml:space="preserve"> اماکن تجاری</w:t>
      </w:r>
      <w:r>
        <w:rPr>
          <w:rFonts w:cs="B Zar" w:hint="cs"/>
          <w:sz w:val="28"/>
          <w:szCs w:val="28"/>
          <w:rtl/>
          <w:lang w:bidi="fa-IR"/>
        </w:rPr>
        <w:t xml:space="preserve"> در حق موجر واجد عنوانی به جز سرقفلی باشد ، این رابطه ی استیجاری فاقد حق سرقفلی برای </w:t>
      </w:r>
      <w:r w:rsidR="00D43FB6">
        <w:rPr>
          <w:rFonts w:cs="B Zar" w:hint="cs"/>
          <w:sz w:val="28"/>
          <w:szCs w:val="28"/>
          <w:rtl/>
          <w:lang w:bidi="fa-IR"/>
        </w:rPr>
        <w:t>مستاجر است</w:t>
      </w:r>
      <w:r>
        <w:rPr>
          <w:rFonts w:cs="B Zar" w:hint="cs"/>
          <w:sz w:val="28"/>
          <w:szCs w:val="28"/>
          <w:rtl/>
          <w:lang w:bidi="fa-IR"/>
        </w:rPr>
        <w:t xml:space="preserve">. </w:t>
      </w:r>
      <w:r w:rsidR="00D43FB6">
        <w:rPr>
          <w:rFonts w:cs="B Zar" w:hint="cs"/>
          <w:sz w:val="28"/>
          <w:szCs w:val="28"/>
          <w:rtl/>
          <w:lang w:bidi="fa-IR"/>
        </w:rPr>
        <w:t xml:space="preserve"> </w:t>
      </w:r>
      <w:r w:rsidR="00ED228C">
        <w:rPr>
          <w:rFonts w:cs="B Zar" w:hint="cs"/>
          <w:sz w:val="28"/>
          <w:szCs w:val="28"/>
          <w:rtl/>
          <w:lang w:bidi="fa-IR"/>
        </w:rPr>
        <w:t>اما</w:t>
      </w:r>
      <w:r w:rsidR="00B22581">
        <w:rPr>
          <w:rFonts w:cs="B Zar" w:hint="cs"/>
          <w:sz w:val="28"/>
          <w:szCs w:val="28"/>
          <w:rtl/>
          <w:lang w:bidi="fa-IR"/>
        </w:rPr>
        <w:t xml:space="preserve"> </w:t>
      </w:r>
      <w:r w:rsidR="00D43FB6">
        <w:rPr>
          <w:rFonts w:cs="B Zar" w:hint="cs"/>
          <w:sz w:val="28"/>
          <w:szCs w:val="28"/>
          <w:rtl/>
          <w:lang w:bidi="fa-IR"/>
        </w:rPr>
        <w:t xml:space="preserve">می بایست قضیه را از منظر غایات و اهداف قانونگذار بررسی کرد. از این منظر می توان چنین نتیجه گرفت که </w:t>
      </w:r>
      <w:r w:rsidR="00B22581">
        <w:rPr>
          <w:rFonts w:cs="B Zar" w:hint="cs"/>
          <w:sz w:val="28"/>
          <w:szCs w:val="28"/>
          <w:rtl/>
          <w:lang w:bidi="fa-IR"/>
        </w:rPr>
        <w:t xml:space="preserve">؛ </w:t>
      </w:r>
      <w:r w:rsidR="00D43FB6">
        <w:rPr>
          <w:rFonts w:cs="B Zar" w:hint="cs"/>
          <w:sz w:val="28"/>
          <w:szCs w:val="28"/>
          <w:rtl/>
          <w:lang w:bidi="fa-IR"/>
        </w:rPr>
        <w:t xml:space="preserve">در مورد اجاره اماکن مسکونی و بطور کلی غیر تجاری ، قانونگذار </w:t>
      </w:r>
      <w:r w:rsidR="00636E8F">
        <w:rPr>
          <w:rFonts w:cs="B Zar" w:hint="cs"/>
          <w:sz w:val="28"/>
          <w:szCs w:val="28"/>
          <w:rtl/>
          <w:lang w:bidi="fa-IR"/>
        </w:rPr>
        <w:t xml:space="preserve">فرض حتمی را بر </w:t>
      </w:r>
      <w:r w:rsidR="00D43FB6">
        <w:rPr>
          <w:rFonts w:cs="B Zar" w:hint="cs"/>
          <w:sz w:val="28"/>
          <w:szCs w:val="28"/>
          <w:rtl/>
          <w:lang w:bidi="fa-IR"/>
        </w:rPr>
        <w:t xml:space="preserve"> وضعیت </w:t>
      </w:r>
      <w:r w:rsidR="00636E8F">
        <w:rPr>
          <w:rFonts w:cs="B Zar" w:hint="cs"/>
          <w:sz w:val="28"/>
          <w:szCs w:val="28"/>
          <w:rtl/>
          <w:lang w:bidi="fa-IR"/>
        </w:rPr>
        <w:t xml:space="preserve">ضعیف </w:t>
      </w:r>
      <w:r w:rsidR="00D43FB6">
        <w:rPr>
          <w:rFonts w:cs="B Zar" w:hint="cs"/>
          <w:sz w:val="28"/>
          <w:szCs w:val="28"/>
          <w:rtl/>
          <w:lang w:bidi="fa-IR"/>
        </w:rPr>
        <w:t>مالی اقشار مستاجر</w:t>
      </w:r>
      <w:r w:rsidR="00636E8F">
        <w:rPr>
          <w:rFonts w:cs="B Zar" w:hint="cs"/>
          <w:sz w:val="28"/>
          <w:szCs w:val="28"/>
          <w:rtl/>
          <w:lang w:bidi="fa-IR"/>
        </w:rPr>
        <w:t xml:space="preserve"> گذاشته و</w:t>
      </w:r>
      <w:r w:rsidR="00D43FB6">
        <w:rPr>
          <w:rFonts w:cs="B Zar" w:hint="cs"/>
          <w:sz w:val="28"/>
          <w:szCs w:val="28"/>
          <w:rtl/>
          <w:lang w:bidi="fa-IR"/>
        </w:rPr>
        <w:t xml:space="preserve"> این حق را برای ایشان پیش بینی کرده که تا پیش از دریافت ودیعه یا تضمین یا سپرده نقدی از تخلیه ی عین مستاجره امتناع نمایند </w:t>
      </w:r>
      <w:r w:rsidR="00B22581">
        <w:rPr>
          <w:rFonts w:cs="B Zar" w:hint="cs"/>
          <w:sz w:val="28"/>
          <w:szCs w:val="28"/>
          <w:rtl/>
          <w:lang w:bidi="fa-IR"/>
        </w:rPr>
        <w:t xml:space="preserve">اما در مورد اجاره اماکن تجاری </w:t>
      </w:r>
      <w:r w:rsidR="00636E8F">
        <w:rPr>
          <w:rFonts w:cs="B Zar" w:hint="cs"/>
          <w:sz w:val="28"/>
          <w:szCs w:val="28"/>
          <w:rtl/>
          <w:lang w:bidi="fa-IR"/>
        </w:rPr>
        <w:t>-</w:t>
      </w:r>
      <w:r w:rsidR="00B22581">
        <w:rPr>
          <w:rFonts w:cs="B Zar" w:hint="cs"/>
          <w:sz w:val="28"/>
          <w:szCs w:val="28"/>
          <w:rtl/>
          <w:lang w:bidi="fa-IR"/>
        </w:rPr>
        <w:t xml:space="preserve">کسبی قانونگذار </w:t>
      </w:r>
      <w:r w:rsidR="00B22581">
        <w:rPr>
          <w:rFonts w:cs="B Zar" w:hint="cs"/>
          <w:sz w:val="28"/>
          <w:szCs w:val="28"/>
          <w:rtl/>
          <w:lang w:bidi="fa-IR"/>
        </w:rPr>
        <w:lastRenderedPageBreak/>
        <w:t xml:space="preserve">فرض قطعی را بر تموّل مستاجرین و امکان ایشان برای کسب و کار در محلی دیگر گذاشته و لذا در این موارد به موجر این حق را داده که در خاتمه عقد اجاره </w:t>
      </w:r>
      <w:r w:rsidR="00ED228C">
        <w:rPr>
          <w:rFonts w:cs="B Zar" w:hint="cs"/>
          <w:sz w:val="28"/>
          <w:szCs w:val="28"/>
          <w:rtl/>
          <w:lang w:bidi="fa-IR"/>
        </w:rPr>
        <w:t xml:space="preserve">، </w:t>
      </w:r>
      <w:r w:rsidR="00B22581">
        <w:rPr>
          <w:rFonts w:cs="B Zar" w:hint="cs"/>
          <w:sz w:val="28"/>
          <w:szCs w:val="28"/>
          <w:rtl/>
          <w:lang w:bidi="fa-IR"/>
        </w:rPr>
        <w:t xml:space="preserve">مستاجر را تخلیه کند ولو اینکه در خصوص سرقفلی و مبلغ آن اختلافی بین طرفین بروز کند. </w:t>
      </w:r>
      <w:r w:rsidR="00ED228C">
        <w:rPr>
          <w:rFonts w:cs="B Zar" w:hint="cs"/>
          <w:sz w:val="28"/>
          <w:szCs w:val="28"/>
          <w:rtl/>
          <w:lang w:bidi="fa-IR"/>
        </w:rPr>
        <w:t>با این تحلیل</w:t>
      </w:r>
      <w:r w:rsidR="00B22581">
        <w:rPr>
          <w:rFonts w:cs="B Zar" w:hint="cs"/>
          <w:sz w:val="28"/>
          <w:szCs w:val="28"/>
          <w:rtl/>
          <w:lang w:bidi="fa-IR"/>
        </w:rPr>
        <w:t xml:space="preserve"> می توان </w:t>
      </w:r>
      <w:r w:rsidR="00ED228C">
        <w:rPr>
          <w:rFonts w:cs="B Zar" w:hint="cs"/>
          <w:sz w:val="28"/>
          <w:szCs w:val="28"/>
          <w:rtl/>
          <w:lang w:bidi="fa-IR"/>
        </w:rPr>
        <w:t xml:space="preserve">در اجاره اماکن تجاری ، </w:t>
      </w:r>
      <w:r w:rsidR="00B22581">
        <w:rPr>
          <w:rFonts w:cs="B Zar" w:hint="cs"/>
          <w:sz w:val="28"/>
          <w:szCs w:val="28"/>
          <w:rtl/>
          <w:lang w:bidi="fa-IR"/>
        </w:rPr>
        <w:t>هر گونه پرداختی سوای مال الاجاره در حق موجر را مصداق سرقفلی دانست ، اگر چه تابع عنوان سرقفلی نباشد.</w:t>
      </w:r>
      <w:r w:rsidR="00D43FB6">
        <w:rPr>
          <w:rFonts w:cs="B Zar" w:hint="cs"/>
          <w:sz w:val="28"/>
          <w:szCs w:val="28"/>
          <w:rtl/>
          <w:lang w:bidi="fa-IR"/>
        </w:rPr>
        <w:t xml:space="preserve"> </w:t>
      </w:r>
      <w:r w:rsidR="00ED228C">
        <w:rPr>
          <w:rFonts w:cs="B Zar" w:hint="cs"/>
          <w:sz w:val="28"/>
          <w:szCs w:val="28"/>
          <w:rtl/>
          <w:lang w:bidi="fa-IR"/>
        </w:rPr>
        <w:t xml:space="preserve">از نظر ترتیب </w:t>
      </w:r>
      <w:r w:rsidR="00636E8F">
        <w:rPr>
          <w:rFonts w:cs="B Zar" w:hint="cs"/>
          <w:sz w:val="28"/>
          <w:szCs w:val="28"/>
          <w:rtl/>
          <w:lang w:bidi="fa-IR"/>
        </w:rPr>
        <w:t xml:space="preserve">مواد </w:t>
      </w:r>
      <w:r w:rsidR="00ED228C">
        <w:rPr>
          <w:rFonts w:cs="B Zar" w:hint="cs"/>
          <w:sz w:val="28"/>
          <w:szCs w:val="28"/>
          <w:rtl/>
          <w:lang w:bidi="fa-IR"/>
        </w:rPr>
        <w:t>قانونی نیز می توان چنین پاسخ داد که مواد ۱ الی</w:t>
      </w:r>
      <w:r w:rsidR="00636E8F">
        <w:rPr>
          <w:rFonts w:cs="B Zar" w:hint="cs"/>
          <w:sz w:val="28"/>
          <w:szCs w:val="28"/>
          <w:rtl/>
          <w:lang w:bidi="fa-IR"/>
        </w:rPr>
        <w:t>۵</w:t>
      </w:r>
      <w:r w:rsidR="00ED228C">
        <w:rPr>
          <w:rFonts w:cs="B Zar" w:hint="cs"/>
          <w:sz w:val="28"/>
          <w:szCs w:val="28"/>
          <w:rtl/>
          <w:lang w:bidi="fa-IR"/>
        </w:rPr>
        <w:t xml:space="preserve"> </w:t>
      </w:r>
      <w:r w:rsidR="00636E8F">
        <w:rPr>
          <w:rFonts w:cs="B Zar" w:hint="cs"/>
          <w:sz w:val="28"/>
          <w:szCs w:val="28"/>
          <w:rtl/>
          <w:lang w:bidi="fa-IR"/>
        </w:rPr>
        <w:t xml:space="preserve">قانون با عطف به قانون مدنی و شرایطی که طرفین عقد بین خود مقرر می کنند ، </w:t>
      </w:r>
      <w:r w:rsidR="00ED228C">
        <w:rPr>
          <w:rFonts w:cs="B Zar" w:hint="cs"/>
          <w:sz w:val="28"/>
          <w:szCs w:val="28"/>
          <w:rtl/>
          <w:lang w:bidi="fa-IR"/>
        </w:rPr>
        <w:t xml:space="preserve">ناظر به بیان شرایط ماهوی و شکلی عقد اجاره است  و ماده ۶ به بعد قانون در مورد </w:t>
      </w:r>
      <w:r w:rsidR="00636E8F">
        <w:rPr>
          <w:rFonts w:cs="B Zar" w:hint="cs"/>
          <w:sz w:val="28"/>
          <w:szCs w:val="28"/>
          <w:rtl/>
          <w:lang w:bidi="fa-IR"/>
        </w:rPr>
        <w:t>اجاره اماکن تجاری با دریافت سرقفلی است.</w:t>
      </w:r>
      <w:r w:rsidR="00ED228C">
        <w:rPr>
          <w:rFonts w:cs="B Zar" w:hint="cs"/>
          <w:sz w:val="28"/>
          <w:szCs w:val="28"/>
          <w:rtl/>
          <w:lang w:bidi="fa-IR"/>
        </w:rPr>
        <w:t xml:space="preserve"> </w:t>
      </w:r>
    </w:p>
    <w:p w14:paraId="5CE6F861" w14:textId="77777777" w:rsidR="00636E8F" w:rsidRDefault="00636E8F" w:rsidP="00B22581">
      <w:pPr>
        <w:autoSpaceDE w:val="0"/>
        <w:autoSpaceDN w:val="0"/>
        <w:bidi/>
        <w:adjustRightInd w:val="0"/>
        <w:spacing w:after="0" w:line="240" w:lineRule="auto"/>
        <w:jc w:val="both"/>
        <w:rPr>
          <w:rFonts w:cs="B Zar"/>
          <w:color w:val="ED7D31" w:themeColor="accent2"/>
          <w:sz w:val="28"/>
          <w:szCs w:val="28"/>
          <w:rtl/>
          <w:lang w:bidi="fa-IR"/>
        </w:rPr>
      </w:pPr>
    </w:p>
    <w:p w14:paraId="51690DD4" w14:textId="56F5FC80" w:rsidR="00703984" w:rsidRDefault="006B3945" w:rsidP="00636E8F">
      <w:pPr>
        <w:autoSpaceDE w:val="0"/>
        <w:autoSpaceDN w:val="0"/>
        <w:bidi/>
        <w:adjustRightInd w:val="0"/>
        <w:spacing w:after="0" w:line="240" w:lineRule="auto"/>
        <w:jc w:val="both"/>
        <w:rPr>
          <w:rFonts w:cs="B Zar"/>
          <w:sz w:val="28"/>
          <w:szCs w:val="28"/>
          <w:rtl/>
          <w:lang w:bidi="fa-IR"/>
        </w:rPr>
      </w:pPr>
      <w:r w:rsidRPr="00E1184A">
        <w:rPr>
          <w:rFonts w:cs="B Zar" w:hint="cs"/>
          <w:color w:val="ED7D31" w:themeColor="accent2"/>
          <w:sz w:val="28"/>
          <w:szCs w:val="28"/>
          <w:rtl/>
          <w:lang w:bidi="fa-IR"/>
        </w:rPr>
        <w:t xml:space="preserve"> پرسش سوم </w:t>
      </w:r>
      <w:r w:rsidR="00E06EEC">
        <w:rPr>
          <w:rFonts w:cs="B Zar" w:hint="cs"/>
          <w:color w:val="ED7D31" w:themeColor="accent2"/>
          <w:sz w:val="28"/>
          <w:szCs w:val="28"/>
          <w:rtl/>
          <w:lang w:bidi="fa-IR"/>
        </w:rPr>
        <w:t>:</w:t>
      </w:r>
      <w:r>
        <w:rPr>
          <w:rFonts w:cs="B Zar" w:hint="cs"/>
          <w:sz w:val="28"/>
          <w:szCs w:val="28"/>
          <w:rtl/>
          <w:lang w:bidi="fa-IR"/>
        </w:rPr>
        <w:t xml:space="preserve">که اگر در قرارداد اجاره بجای </w:t>
      </w:r>
      <w:r w:rsidR="008A4F96">
        <w:rPr>
          <w:rFonts w:cs="B Zar" w:hint="cs"/>
          <w:sz w:val="28"/>
          <w:szCs w:val="28"/>
          <w:rtl/>
          <w:lang w:bidi="fa-IR"/>
        </w:rPr>
        <w:t>پول رایج کشور مال دیگری به عنوان سرقفلی تسلیم موجر شد، بطور مثال مستاجر مقدار معین</w:t>
      </w:r>
      <w:r w:rsidR="006612D5">
        <w:rPr>
          <w:rFonts w:cs="B Zar" w:hint="cs"/>
          <w:sz w:val="28"/>
          <w:szCs w:val="28"/>
          <w:rtl/>
          <w:lang w:bidi="fa-IR"/>
        </w:rPr>
        <w:t>ی</w:t>
      </w:r>
      <w:r w:rsidR="008A4F96">
        <w:rPr>
          <w:rFonts w:cs="B Zar" w:hint="cs"/>
          <w:sz w:val="28"/>
          <w:szCs w:val="28"/>
          <w:rtl/>
          <w:lang w:bidi="fa-IR"/>
        </w:rPr>
        <w:t xml:space="preserve"> طلا یا تعدادی فرش تسلیم موجر کرد ، </w:t>
      </w:r>
      <w:r w:rsidR="0034467D">
        <w:rPr>
          <w:rFonts w:cs="B Zar" w:hint="cs"/>
          <w:sz w:val="28"/>
          <w:szCs w:val="28"/>
          <w:rtl/>
          <w:lang w:bidi="fa-IR"/>
        </w:rPr>
        <w:t>آیا</w:t>
      </w:r>
      <w:r w:rsidR="004C2DBA">
        <w:rPr>
          <w:rFonts w:cs="B Zar" w:hint="cs"/>
          <w:sz w:val="28"/>
          <w:szCs w:val="28"/>
          <w:rtl/>
          <w:lang w:bidi="fa-IR"/>
        </w:rPr>
        <w:t xml:space="preserve"> </w:t>
      </w:r>
      <w:r w:rsidR="008A4F96">
        <w:rPr>
          <w:rFonts w:cs="B Zar" w:hint="cs"/>
          <w:sz w:val="28"/>
          <w:szCs w:val="28"/>
          <w:rtl/>
          <w:lang w:bidi="fa-IR"/>
        </w:rPr>
        <w:t xml:space="preserve">می توان این تادیه را مشمول </w:t>
      </w:r>
      <w:r w:rsidR="00B22A09">
        <w:rPr>
          <w:rFonts w:cs="B Zar" w:hint="cs"/>
          <w:sz w:val="28"/>
          <w:szCs w:val="28"/>
          <w:rtl/>
          <w:lang w:bidi="fa-IR"/>
        </w:rPr>
        <w:t xml:space="preserve">عنوان </w:t>
      </w:r>
      <w:r w:rsidR="008A4F96">
        <w:rPr>
          <w:rFonts w:cs="B Zar" w:hint="cs"/>
          <w:sz w:val="28"/>
          <w:szCs w:val="28"/>
          <w:rtl/>
          <w:lang w:bidi="fa-IR"/>
        </w:rPr>
        <w:t>سرقفلی دانست؟</w:t>
      </w:r>
    </w:p>
    <w:p w14:paraId="2AC73C66" w14:textId="08231330" w:rsidR="00993BB7" w:rsidRDefault="00E107D4" w:rsidP="00703984">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بنظر می رسد که</w:t>
      </w:r>
      <w:r w:rsidR="00703984">
        <w:rPr>
          <w:rFonts w:cs="B Zar" w:hint="cs"/>
          <w:sz w:val="28"/>
          <w:szCs w:val="28"/>
          <w:rtl/>
          <w:lang w:bidi="fa-IR"/>
        </w:rPr>
        <w:t xml:space="preserve"> اشکالی </w:t>
      </w:r>
      <w:r w:rsidR="00703984" w:rsidRPr="00703984">
        <w:rPr>
          <w:rFonts w:cs="B Zar" w:hint="cs"/>
          <w:sz w:val="28"/>
          <w:szCs w:val="28"/>
          <w:rtl/>
          <w:lang w:bidi="fa-IR"/>
        </w:rPr>
        <w:t xml:space="preserve">در </w:t>
      </w:r>
      <w:r w:rsidR="0034467D">
        <w:rPr>
          <w:rFonts w:cs="B Zar" w:hint="cs"/>
          <w:sz w:val="28"/>
          <w:szCs w:val="28"/>
          <w:rtl/>
          <w:lang w:bidi="fa-IR"/>
        </w:rPr>
        <w:t xml:space="preserve">توافق به </w:t>
      </w:r>
      <w:r w:rsidR="00703984" w:rsidRPr="00703984">
        <w:rPr>
          <w:rFonts w:cs="B Zar" w:hint="cs"/>
          <w:sz w:val="28"/>
          <w:szCs w:val="28"/>
          <w:rtl/>
          <w:lang w:bidi="fa-IR"/>
        </w:rPr>
        <w:t>پرداخت سرقفلی با</w:t>
      </w:r>
      <w:r w:rsidR="00703984">
        <w:rPr>
          <w:rFonts w:cs="Arial" w:hint="cs"/>
          <w:sz w:val="28"/>
          <w:szCs w:val="28"/>
          <w:rtl/>
          <w:lang w:bidi="fa-IR"/>
        </w:rPr>
        <w:t xml:space="preserve"> </w:t>
      </w:r>
      <w:r w:rsidR="00703984">
        <w:rPr>
          <w:rFonts w:cs="B Zar" w:hint="cs"/>
          <w:sz w:val="28"/>
          <w:szCs w:val="28"/>
          <w:rtl/>
          <w:lang w:bidi="fa-IR"/>
        </w:rPr>
        <w:t xml:space="preserve">سایر اموال نباشد </w:t>
      </w:r>
      <w:r w:rsidR="00636E8F">
        <w:rPr>
          <w:rFonts w:cs="B Zar" w:hint="cs"/>
          <w:sz w:val="28"/>
          <w:szCs w:val="28"/>
          <w:rtl/>
          <w:lang w:bidi="fa-IR"/>
        </w:rPr>
        <w:t xml:space="preserve">، </w:t>
      </w:r>
      <w:r w:rsidR="0034467D">
        <w:rPr>
          <w:rFonts w:cs="B Zar" w:hint="cs"/>
          <w:sz w:val="28"/>
          <w:szCs w:val="28"/>
          <w:rtl/>
          <w:lang w:bidi="fa-IR"/>
        </w:rPr>
        <w:t>به ویژه اینکه در قراردادهای خصوصی</w:t>
      </w:r>
      <w:r w:rsidR="00703984">
        <w:rPr>
          <w:rFonts w:cs="B Zar" w:hint="cs"/>
          <w:sz w:val="28"/>
          <w:szCs w:val="28"/>
          <w:rtl/>
          <w:lang w:bidi="fa-IR"/>
        </w:rPr>
        <w:t xml:space="preserve"> اصل آزادی قراردادها و </w:t>
      </w:r>
      <w:r w:rsidR="0034467D">
        <w:rPr>
          <w:rFonts w:cs="B Zar" w:hint="cs"/>
          <w:sz w:val="28"/>
          <w:szCs w:val="28"/>
          <w:rtl/>
          <w:lang w:bidi="fa-IR"/>
        </w:rPr>
        <w:t>حاکمیت اراده این امکان را به متعاملین برای انجام توافقات</w:t>
      </w:r>
      <w:r w:rsidR="00541827">
        <w:rPr>
          <w:rFonts w:cs="B Zar" w:hint="cs"/>
          <w:sz w:val="28"/>
          <w:szCs w:val="28"/>
          <w:rtl/>
          <w:lang w:bidi="fa-IR"/>
        </w:rPr>
        <w:t xml:space="preserve"> تا حدی که</w:t>
      </w:r>
      <w:r w:rsidR="0034467D">
        <w:rPr>
          <w:rFonts w:cs="B Zar" w:hint="cs"/>
          <w:sz w:val="28"/>
          <w:szCs w:val="28"/>
          <w:rtl/>
          <w:lang w:bidi="fa-IR"/>
        </w:rPr>
        <w:t xml:space="preserve"> خلاف قوانین امری و اخلاق حسنه نباشد می دهد. اما نکته در اینجاست که اولاً : در متن ماده ۶ به صراحت از مبلغ به عنوان ضابطه محاسبه سرقفلی نام برده شده و واژه مبلغ معرف وجه نقد یا پول است</w:t>
      </w:r>
      <w:r w:rsidR="00541827">
        <w:rPr>
          <w:rFonts w:cs="B Zar" w:hint="cs"/>
          <w:sz w:val="28"/>
          <w:szCs w:val="28"/>
          <w:rtl/>
          <w:lang w:bidi="fa-IR"/>
        </w:rPr>
        <w:t>. ثانیاً : در تبصره ۲ ماده شش</w:t>
      </w:r>
      <w:r>
        <w:rPr>
          <w:rFonts w:cs="B Zar" w:hint="cs"/>
          <w:sz w:val="28"/>
          <w:szCs w:val="28"/>
          <w:rtl/>
          <w:lang w:bidi="fa-IR"/>
        </w:rPr>
        <w:t xml:space="preserve"> ،</w:t>
      </w:r>
      <w:r w:rsidR="00541827">
        <w:rPr>
          <w:rFonts w:cs="B Zar" w:hint="cs"/>
          <w:sz w:val="28"/>
          <w:szCs w:val="28"/>
          <w:rtl/>
          <w:lang w:bidi="fa-IR"/>
        </w:rPr>
        <w:t xml:space="preserve"> به مستأجر این حق داده شده که در هنگام تخلیه ، سرقفلی را به نرخ روز از موجر طلب کند</w:t>
      </w:r>
      <w:r w:rsidR="004C2DBA">
        <w:rPr>
          <w:rFonts w:cs="B Zar" w:hint="cs"/>
          <w:sz w:val="28"/>
          <w:szCs w:val="28"/>
          <w:rtl/>
          <w:lang w:bidi="fa-IR"/>
        </w:rPr>
        <w:t xml:space="preserve"> و</w:t>
      </w:r>
      <w:r w:rsidR="00703984">
        <w:rPr>
          <w:rFonts w:cs="B Zar" w:hint="cs"/>
          <w:sz w:val="28"/>
          <w:szCs w:val="28"/>
          <w:rtl/>
          <w:lang w:bidi="fa-IR"/>
        </w:rPr>
        <w:t xml:space="preserve"> </w:t>
      </w:r>
      <w:r w:rsidR="00541827">
        <w:rPr>
          <w:rFonts w:cs="B Zar" w:hint="cs"/>
          <w:sz w:val="28"/>
          <w:szCs w:val="28"/>
          <w:rtl/>
          <w:lang w:bidi="fa-IR"/>
        </w:rPr>
        <w:t xml:space="preserve">بدیهی است که این حق مطالبه سرقفلی به نرخ روز ناظر به وجه نقد است </w:t>
      </w:r>
      <w:r>
        <w:rPr>
          <w:rFonts w:cs="B Zar" w:hint="cs"/>
          <w:sz w:val="28"/>
          <w:szCs w:val="28"/>
          <w:rtl/>
          <w:lang w:bidi="fa-IR"/>
        </w:rPr>
        <w:t xml:space="preserve">. اما در </w:t>
      </w:r>
      <w:r w:rsidRPr="00E107D4">
        <w:rPr>
          <w:rFonts w:cs="B Zar" w:hint="cs"/>
          <w:sz w:val="28"/>
          <w:szCs w:val="28"/>
          <w:rtl/>
          <w:lang w:bidi="fa-IR"/>
        </w:rPr>
        <w:t xml:space="preserve">پاسخ به این ایراد </w:t>
      </w:r>
      <w:r w:rsidR="0065318E">
        <w:rPr>
          <w:rFonts w:cs="B Zar" w:hint="cs"/>
          <w:sz w:val="28"/>
          <w:szCs w:val="28"/>
          <w:rtl/>
          <w:lang w:bidi="fa-IR"/>
        </w:rPr>
        <w:t>باید</w:t>
      </w:r>
      <w:r w:rsidRPr="00E107D4">
        <w:rPr>
          <w:rFonts w:cs="B Zar" w:hint="cs"/>
          <w:sz w:val="28"/>
          <w:szCs w:val="28"/>
          <w:rtl/>
          <w:lang w:bidi="fa-IR"/>
        </w:rPr>
        <w:t xml:space="preserve"> گفت</w:t>
      </w:r>
      <w:r>
        <w:rPr>
          <w:rFonts w:hint="cs"/>
          <w:sz w:val="28"/>
          <w:szCs w:val="28"/>
          <w:rtl/>
          <w:lang w:bidi="fa-IR"/>
        </w:rPr>
        <w:t xml:space="preserve"> </w:t>
      </w:r>
      <w:r>
        <w:rPr>
          <w:rFonts w:cs="B Zar" w:hint="cs"/>
          <w:sz w:val="28"/>
          <w:szCs w:val="28"/>
          <w:rtl/>
          <w:lang w:bidi="fa-IR"/>
        </w:rPr>
        <w:t xml:space="preserve">که </w:t>
      </w:r>
      <w:r w:rsidR="008A4F96">
        <w:rPr>
          <w:rFonts w:cs="B Zar" w:hint="cs"/>
          <w:sz w:val="28"/>
          <w:szCs w:val="28"/>
          <w:rtl/>
          <w:lang w:bidi="fa-IR"/>
        </w:rPr>
        <w:t xml:space="preserve"> </w:t>
      </w:r>
      <w:r w:rsidR="0065318E">
        <w:rPr>
          <w:rFonts w:cs="B Zar" w:hint="cs"/>
          <w:sz w:val="28"/>
          <w:szCs w:val="28"/>
          <w:rtl/>
          <w:lang w:bidi="fa-IR"/>
        </w:rPr>
        <w:t>چون بطور معمول وجه رایج مملکتی به عنوان سرقفلی بین موجر و مستاجر رد و بدل می گردد ، لذا قانونگذار بر مبنای همین غلبه و با توجه به تنزل مستمر ارزش پول داخلی مقرر</w:t>
      </w:r>
      <w:r w:rsidR="00636E8F">
        <w:rPr>
          <w:rFonts w:cs="B Zar" w:hint="cs"/>
          <w:sz w:val="28"/>
          <w:szCs w:val="28"/>
          <w:rtl/>
          <w:lang w:bidi="fa-IR"/>
        </w:rPr>
        <w:t>کرده</w:t>
      </w:r>
      <w:r w:rsidR="0065318E">
        <w:rPr>
          <w:rFonts w:cs="B Zar" w:hint="cs"/>
          <w:sz w:val="28"/>
          <w:szCs w:val="28"/>
          <w:rtl/>
          <w:lang w:bidi="fa-IR"/>
        </w:rPr>
        <w:t xml:space="preserve"> که در هنگام تخلیه ، سرقفلی به نرخ عادله روز پرداخت گردد </w:t>
      </w:r>
      <w:r w:rsidR="00636E8F">
        <w:rPr>
          <w:rFonts w:cs="B Zar" w:hint="cs"/>
          <w:sz w:val="28"/>
          <w:szCs w:val="28"/>
          <w:rtl/>
          <w:lang w:bidi="fa-IR"/>
        </w:rPr>
        <w:t xml:space="preserve">، </w:t>
      </w:r>
      <w:r w:rsidR="0065318E">
        <w:rPr>
          <w:rFonts w:cs="B Zar" w:hint="cs"/>
          <w:sz w:val="28"/>
          <w:szCs w:val="28"/>
          <w:rtl/>
          <w:lang w:bidi="fa-IR"/>
        </w:rPr>
        <w:t xml:space="preserve">لکن اگر سرقفلی مالی به غیر از وجه نقد بود ، بی شک در هنگام تخلیه همان مال با توجه به وضعیت آن باید به مستأجر بازگردانده شود و چنانچه از میان رفته </w:t>
      </w:r>
      <w:r w:rsidR="00636E8F">
        <w:rPr>
          <w:rFonts w:cs="B Zar" w:hint="cs"/>
          <w:sz w:val="28"/>
          <w:szCs w:val="28"/>
          <w:rtl/>
          <w:lang w:bidi="fa-IR"/>
        </w:rPr>
        <w:t>باشد</w:t>
      </w:r>
      <w:r w:rsidR="0065318E">
        <w:rPr>
          <w:rFonts w:cs="B Zar" w:hint="cs"/>
          <w:sz w:val="28"/>
          <w:szCs w:val="28"/>
          <w:rtl/>
          <w:lang w:bidi="fa-IR"/>
        </w:rPr>
        <w:t xml:space="preserve"> مثل یا قیمت آن تدارک و تسلیم گردد.</w:t>
      </w:r>
    </w:p>
    <w:p w14:paraId="68260CCE" w14:textId="37A953ED" w:rsidR="00343278" w:rsidRPr="00B107A5" w:rsidRDefault="008A4F96" w:rsidP="00993BB7">
      <w:pPr>
        <w:autoSpaceDE w:val="0"/>
        <w:autoSpaceDN w:val="0"/>
        <w:bidi/>
        <w:adjustRightInd w:val="0"/>
        <w:spacing w:after="0" w:line="240" w:lineRule="auto"/>
        <w:jc w:val="both"/>
        <w:rPr>
          <w:rFonts w:ascii="mitra" w:hAnsi="mitra" w:cs="B Zar"/>
          <w:color w:val="212529"/>
          <w:sz w:val="24"/>
          <w:szCs w:val="24"/>
          <w:shd w:val="clear" w:color="auto" w:fill="FDFCFC"/>
          <w:rtl/>
        </w:rPr>
      </w:pPr>
      <w:r w:rsidRPr="00E1184A">
        <w:rPr>
          <w:rFonts w:cs="B Zar" w:hint="cs"/>
          <w:color w:val="ED7D31" w:themeColor="accent2"/>
          <w:sz w:val="28"/>
          <w:szCs w:val="28"/>
          <w:rtl/>
          <w:lang w:bidi="fa-IR"/>
        </w:rPr>
        <w:t>پرسش چهارم</w:t>
      </w:r>
      <w:r w:rsidR="00E06EEC">
        <w:rPr>
          <w:rFonts w:cs="B Zar" w:hint="cs"/>
          <w:color w:val="ED7D31" w:themeColor="accent2"/>
          <w:sz w:val="28"/>
          <w:szCs w:val="28"/>
          <w:rtl/>
          <w:lang w:bidi="fa-IR"/>
        </w:rPr>
        <w:t>:</w:t>
      </w:r>
      <w:r w:rsidRPr="00E1184A">
        <w:rPr>
          <w:rFonts w:cs="B Zar" w:hint="cs"/>
          <w:color w:val="ED7D31" w:themeColor="accent2"/>
          <w:sz w:val="28"/>
          <w:szCs w:val="28"/>
          <w:rtl/>
          <w:lang w:bidi="fa-IR"/>
        </w:rPr>
        <w:t xml:space="preserve"> </w:t>
      </w:r>
      <w:r w:rsidR="009F26A1">
        <w:rPr>
          <w:rFonts w:cs="B Zar" w:hint="cs"/>
          <w:sz w:val="28"/>
          <w:szCs w:val="28"/>
          <w:rtl/>
          <w:lang w:bidi="fa-IR"/>
        </w:rPr>
        <w:t xml:space="preserve">معطوف </w:t>
      </w:r>
      <w:r>
        <w:rPr>
          <w:rFonts w:cs="B Zar" w:hint="cs"/>
          <w:sz w:val="28"/>
          <w:szCs w:val="28"/>
          <w:rtl/>
          <w:lang w:bidi="fa-IR"/>
        </w:rPr>
        <w:t xml:space="preserve">به وضعیت عین مستاجره از حیث کاربری </w:t>
      </w:r>
      <w:r w:rsidR="00E06EEC">
        <w:rPr>
          <w:rFonts w:cs="B Zar" w:hint="cs"/>
          <w:sz w:val="28"/>
          <w:szCs w:val="28"/>
          <w:rtl/>
          <w:lang w:bidi="fa-IR"/>
        </w:rPr>
        <w:t>،</w:t>
      </w:r>
      <w:r w:rsidR="009F26A1">
        <w:rPr>
          <w:rFonts w:cs="B Zar" w:hint="cs"/>
          <w:sz w:val="28"/>
          <w:szCs w:val="28"/>
          <w:rtl/>
          <w:lang w:bidi="fa-IR"/>
        </w:rPr>
        <w:t>اگر موجر</w:t>
      </w:r>
      <w:r w:rsidR="0080254D">
        <w:rPr>
          <w:rFonts w:cs="B Zar" w:hint="cs"/>
          <w:sz w:val="28"/>
          <w:szCs w:val="28"/>
          <w:rtl/>
          <w:lang w:bidi="fa-IR"/>
        </w:rPr>
        <w:t>ی</w:t>
      </w:r>
      <w:r w:rsidR="009F26A1">
        <w:rPr>
          <w:rFonts w:cs="B Zar" w:hint="cs"/>
          <w:sz w:val="28"/>
          <w:szCs w:val="28"/>
          <w:rtl/>
          <w:lang w:bidi="fa-IR"/>
        </w:rPr>
        <w:t xml:space="preserve"> ملک خود با کاربری غیر تجاری را به منظور کسب و کار به مستاجر اجاره داد و مبلغی هم به عنوان سرقفلی دریافت کرد، آیا با این کیفیت وجه دریافتی </w:t>
      </w:r>
      <w:r w:rsidR="001E14D5">
        <w:rPr>
          <w:rFonts w:cs="B Zar" w:hint="cs"/>
          <w:sz w:val="28"/>
          <w:szCs w:val="28"/>
          <w:rtl/>
          <w:lang w:bidi="fa-IR"/>
        </w:rPr>
        <w:t xml:space="preserve">مشمول </w:t>
      </w:r>
      <w:r w:rsidR="009F26A1">
        <w:rPr>
          <w:rFonts w:cs="B Zar" w:hint="cs"/>
          <w:sz w:val="28"/>
          <w:szCs w:val="28"/>
          <w:rtl/>
          <w:lang w:bidi="fa-IR"/>
        </w:rPr>
        <w:t xml:space="preserve">عنوان سرقفلی هست </w:t>
      </w:r>
      <w:r w:rsidR="0080254D">
        <w:rPr>
          <w:rFonts w:cs="B Zar" w:hint="cs"/>
          <w:sz w:val="28"/>
          <w:szCs w:val="28"/>
          <w:rtl/>
          <w:lang w:bidi="fa-IR"/>
        </w:rPr>
        <w:t>و</w:t>
      </w:r>
      <w:r w:rsidR="001E14D5">
        <w:rPr>
          <w:rFonts w:cs="B Zar" w:hint="cs"/>
          <w:sz w:val="28"/>
          <w:szCs w:val="28"/>
          <w:rtl/>
          <w:lang w:bidi="fa-IR"/>
        </w:rPr>
        <w:t xml:space="preserve"> آیا</w:t>
      </w:r>
      <w:r w:rsidR="0080254D">
        <w:rPr>
          <w:rFonts w:cs="B Zar" w:hint="cs"/>
          <w:sz w:val="28"/>
          <w:szCs w:val="28"/>
          <w:rtl/>
          <w:lang w:bidi="fa-IR"/>
        </w:rPr>
        <w:t xml:space="preserve"> مستاجر می تواند در خاتمه مدت </w:t>
      </w:r>
      <w:r w:rsidR="001E14D5">
        <w:rPr>
          <w:rFonts w:cs="B Zar" w:hint="cs"/>
          <w:sz w:val="28"/>
          <w:szCs w:val="28"/>
          <w:rtl/>
          <w:lang w:bidi="fa-IR"/>
        </w:rPr>
        <w:t xml:space="preserve">اجاره </w:t>
      </w:r>
      <w:r w:rsidR="00423D81">
        <w:rPr>
          <w:rFonts w:cs="B Zar" w:hint="cs"/>
          <w:sz w:val="28"/>
          <w:szCs w:val="28"/>
          <w:rtl/>
          <w:lang w:bidi="fa-IR"/>
        </w:rPr>
        <w:t xml:space="preserve">، </w:t>
      </w:r>
      <w:r w:rsidR="0080254D">
        <w:rPr>
          <w:rFonts w:cs="B Zar" w:hint="cs"/>
          <w:sz w:val="28"/>
          <w:szCs w:val="28"/>
          <w:rtl/>
          <w:lang w:bidi="fa-IR"/>
        </w:rPr>
        <w:t xml:space="preserve">سرقفلی را به نرخ روز طلب کند </w:t>
      </w:r>
      <w:r w:rsidR="009F26A1">
        <w:rPr>
          <w:rFonts w:cs="B Zar" w:hint="cs"/>
          <w:sz w:val="28"/>
          <w:szCs w:val="28"/>
          <w:rtl/>
          <w:lang w:bidi="fa-IR"/>
        </w:rPr>
        <w:t xml:space="preserve">؟ این پرسش از آنجا به ذهن می رسد </w:t>
      </w:r>
      <w:r w:rsidR="00423D81">
        <w:rPr>
          <w:rFonts w:cs="B Zar" w:hint="cs"/>
          <w:sz w:val="28"/>
          <w:szCs w:val="28"/>
          <w:rtl/>
          <w:lang w:bidi="fa-IR"/>
        </w:rPr>
        <w:t xml:space="preserve">که </w:t>
      </w:r>
      <w:r w:rsidR="009F26A1">
        <w:rPr>
          <w:rFonts w:cs="B Zar" w:hint="cs"/>
          <w:sz w:val="28"/>
          <w:szCs w:val="28"/>
          <w:rtl/>
          <w:lang w:bidi="fa-IR"/>
        </w:rPr>
        <w:t>در ماده مذکور به «ملک تجاری» تصریح رفته است و ملک تجاری در حال حاضر و مطابق مقررات شهرسازی</w:t>
      </w:r>
      <w:r w:rsidR="00792561">
        <w:rPr>
          <w:rFonts w:cs="B Zar" w:hint="cs"/>
          <w:sz w:val="28"/>
          <w:szCs w:val="28"/>
          <w:rtl/>
          <w:lang w:bidi="fa-IR"/>
        </w:rPr>
        <w:t>،</w:t>
      </w:r>
      <w:r w:rsidR="009F26A1">
        <w:rPr>
          <w:rFonts w:cs="B Zar" w:hint="cs"/>
          <w:sz w:val="28"/>
          <w:szCs w:val="28"/>
          <w:rtl/>
          <w:lang w:bidi="fa-IR"/>
        </w:rPr>
        <w:t xml:space="preserve"> ملکی است که کاربری آن جهت کسب و کار</w:t>
      </w:r>
      <w:r w:rsidR="0080254D">
        <w:rPr>
          <w:rFonts w:cs="B Zar" w:hint="cs"/>
          <w:sz w:val="28"/>
          <w:szCs w:val="28"/>
          <w:rtl/>
          <w:lang w:bidi="fa-IR"/>
        </w:rPr>
        <w:t xml:space="preserve"> تجاری</w:t>
      </w:r>
      <w:r w:rsidR="009F26A1">
        <w:rPr>
          <w:rFonts w:cs="B Zar" w:hint="cs"/>
          <w:sz w:val="28"/>
          <w:szCs w:val="28"/>
          <w:rtl/>
          <w:lang w:bidi="fa-IR"/>
        </w:rPr>
        <w:t xml:space="preserve"> تخصیص یافته است. </w:t>
      </w:r>
      <w:r w:rsidR="00792561">
        <w:rPr>
          <w:rFonts w:cs="B Zar" w:hint="cs"/>
          <w:sz w:val="28"/>
          <w:szCs w:val="28"/>
          <w:rtl/>
          <w:lang w:bidi="fa-IR"/>
        </w:rPr>
        <w:t xml:space="preserve">در این خصوص بند ۲۴ و تبصره ذیل آن از ماده ۵۵ قانون شهرداری در بیان وظایف شهردار مقرر می دارد:« </w:t>
      </w:r>
      <w:r w:rsidR="0002743B" w:rsidRPr="00343278">
        <w:rPr>
          <w:rFonts w:ascii="mitra" w:hAnsi="mitra" w:cs="B Zar"/>
          <w:color w:val="212529"/>
          <w:sz w:val="28"/>
          <w:szCs w:val="28"/>
          <w:shd w:val="clear" w:color="auto" w:fill="FDFCFC"/>
          <w:rtl/>
        </w:rPr>
        <w:t>وظایف شهرداری به شرح ذیل است</w:t>
      </w:r>
      <w:r w:rsidR="0002743B" w:rsidRPr="00343278">
        <w:rPr>
          <w:rFonts w:ascii="mitra" w:hAnsi="mitra" w:cs="B Zar"/>
          <w:color w:val="212529"/>
          <w:sz w:val="28"/>
          <w:szCs w:val="28"/>
          <w:shd w:val="clear" w:color="auto" w:fill="FDFCFC"/>
        </w:rPr>
        <w:t>:</w:t>
      </w:r>
      <w:r w:rsidR="00343278">
        <w:rPr>
          <w:rFonts w:ascii="mitra" w:hAnsi="mitra" w:cs="B Zar" w:hint="cs"/>
          <w:color w:val="212529"/>
          <w:sz w:val="28"/>
          <w:szCs w:val="28"/>
          <w:shd w:val="clear" w:color="auto" w:fill="FDFCFC"/>
          <w:rtl/>
        </w:rPr>
        <w:t xml:space="preserve"> </w:t>
      </w:r>
      <w:r w:rsidR="0002743B" w:rsidRPr="00B107A5">
        <w:rPr>
          <w:rFonts w:ascii="mitra" w:hAnsi="mitra" w:cs="B Zar" w:hint="cs"/>
          <w:color w:val="212529"/>
          <w:sz w:val="24"/>
          <w:szCs w:val="24"/>
          <w:shd w:val="clear" w:color="auto" w:fill="FDFCFC"/>
          <w:rtl/>
        </w:rPr>
        <w:t xml:space="preserve">...۲۴- </w:t>
      </w:r>
      <w:r w:rsidR="0002743B" w:rsidRPr="00B107A5">
        <w:rPr>
          <w:rFonts w:ascii="mitra" w:hAnsi="mitra" w:cs="B Zar"/>
          <w:color w:val="212529"/>
          <w:sz w:val="24"/>
          <w:szCs w:val="24"/>
          <w:shd w:val="clear" w:color="auto" w:fill="FDFCFC"/>
          <w:rtl/>
        </w:rPr>
        <w:t>صدور پروانه برای کلیه ساختمانهایی که در شهر می‌شود</w:t>
      </w:r>
      <w:r w:rsidR="0002743B" w:rsidRPr="00B107A5">
        <w:rPr>
          <w:rFonts w:ascii="mitra" w:hAnsi="mitra" w:cs="B Zar"/>
          <w:color w:val="212529"/>
          <w:sz w:val="24"/>
          <w:szCs w:val="24"/>
          <w:shd w:val="clear" w:color="auto" w:fill="FDFCFC"/>
        </w:rPr>
        <w:t>.</w:t>
      </w:r>
      <w:r w:rsidR="0002743B" w:rsidRPr="00B107A5">
        <w:rPr>
          <w:rFonts w:ascii="mitra" w:hAnsi="mitra" w:cs="B Zar" w:hint="cs"/>
          <w:color w:val="212529"/>
          <w:sz w:val="24"/>
          <w:szCs w:val="24"/>
          <w:shd w:val="clear" w:color="auto" w:fill="FDFCFC"/>
          <w:rtl/>
        </w:rPr>
        <w:t xml:space="preserve"> </w:t>
      </w:r>
    </w:p>
    <w:p w14:paraId="37C31BD6" w14:textId="430BF95E" w:rsidR="00E1184A" w:rsidRPr="0080254D" w:rsidRDefault="0002743B" w:rsidP="00B107A5">
      <w:pPr>
        <w:autoSpaceDE w:val="0"/>
        <w:autoSpaceDN w:val="0"/>
        <w:bidi/>
        <w:adjustRightInd w:val="0"/>
        <w:spacing w:after="0" w:line="240" w:lineRule="auto"/>
        <w:jc w:val="both"/>
        <w:rPr>
          <w:rFonts w:cs="Arial"/>
          <w:sz w:val="28"/>
          <w:szCs w:val="28"/>
          <w:rtl/>
          <w:lang w:bidi="fa-IR"/>
        </w:rPr>
      </w:pPr>
      <w:r w:rsidRPr="00B107A5">
        <w:rPr>
          <w:rFonts w:ascii="mitra" w:hAnsi="mitra" w:cs="B Zar" w:hint="cs"/>
          <w:color w:val="212529"/>
          <w:sz w:val="24"/>
          <w:szCs w:val="24"/>
          <w:shd w:val="clear" w:color="auto" w:fill="FDFCFC"/>
          <w:rtl/>
        </w:rPr>
        <w:lastRenderedPageBreak/>
        <w:t>تبصره :</w:t>
      </w:r>
      <w:r w:rsidR="00343278" w:rsidRPr="00B107A5">
        <w:rPr>
          <w:rFonts w:ascii="BMitra" w:hAnsi="BMitra" w:cs="B Zar"/>
          <w:color w:val="000000" w:themeColor="text1"/>
          <w:sz w:val="24"/>
          <w:szCs w:val="24"/>
          <w:shd w:val="clear" w:color="auto" w:fill="FFFFFF"/>
          <w:rtl/>
        </w:rPr>
        <w:t xml:space="preserve">شهرداري در شهرهائي كه نقشه جامع شهر تهيه شده مكلف است طبق ضوابط نقشه مذكور در پروانه‌ هاي ساختماني نوع استفاده از ساختمان ‌را قيد كند. در صورتيكه بر خلاف مندرجات پروانه ساختماني در منطقه غير تجاري محل كسب يا پيشه و يا تجارت دائر شود شهرداري مورد را در‌ كميسيون مقرر در تبصره يك ماده </w:t>
      </w:r>
      <w:r w:rsidR="00343278" w:rsidRPr="00B107A5">
        <w:rPr>
          <w:rFonts w:ascii="BMitra" w:hAnsi="BMitra" w:cs="B Zar" w:hint="cs"/>
          <w:color w:val="000000" w:themeColor="text1"/>
          <w:sz w:val="24"/>
          <w:szCs w:val="24"/>
          <w:shd w:val="clear" w:color="auto" w:fill="FFFFFF"/>
          <w:rtl/>
        </w:rPr>
        <w:t>۱۰۰</w:t>
      </w:r>
      <w:r w:rsidR="00343278" w:rsidRPr="00B107A5">
        <w:rPr>
          <w:rFonts w:ascii="BMitra" w:hAnsi="BMitra" w:cs="B Zar"/>
          <w:color w:val="000000" w:themeColor="text1"/>
          <w:sz w:val="24"/>
          <w:szCs w:val="24"/>
          <w:shd w:val="clear" w:color="auto" w:fill="FFFFFF"/>
          <w:rtl/>
        </w:rPr>
        <w:t xml:space="preserve"> اين قانون مطرح مينمايد و كميسيون در صورت احراز تخلف مالك يا مستأجر با تعيين مهلت مناسب كه نبايد از‌دو ماه تجاوز نمايد در مورد تعطيل محل كسب يا پيشه و يا تجارت ظرف مدت يكماه اتخاذ تصميم ميكند</w:t>
      </w:r>
      <w:r w:rsidR="00343278" w:rsidRPr="00B107A5">
        <w:rPr>
          <w:rFonts w:ascii="BMitra" w:hAnsi="BMitra" w:cs="B Zar"/>
          <w:color w:val="000000" w:themeColor="text1"/>
          <w:sz w:val="24"/>
          <w:szCs w:val="24"/>
          <w:shd w:val="clear" w:color="auto" w:fill="FFFFFF"/>
        </w:rPr>
        <w:t>.</w:t>
      </w:r>
      <w:r w:rsidR="001E14D5">
        <w:rPr>
          <w:rFonts w:ascii="BMitra" w:hAnsi="BMitra" w:cs="B Zar" w:hint="cs"/>
          <w:color w:val="000000" w:themeColor="text1"/>
          <w:sz w:val="24"/>
          <w:szCs w:val="24"/>
          <w:shd w:val="clear" w:color="auto" w:fill="FFFFFF"/>
          <w:rtl/>
        </w:rPr>
        <w:t xml:space="preserve"> </w:t>
      </w:r>
      <w:r w:rsidR="00343278" w:rsidRPr="00B107A5">
        <w:rPr>
          <w:rFonts w:ascii="BMitra" w:hAnsi="BMitra" w:cs="B Zar"/>
          <w:color w:val="000000" w:themeColor="text1"/>
          <w:sz w:val="24"/>
          <w:szCs w:val="24"/>
          <w:shd w:val="clear" w:color="auto" w:fill="FFFFFF"/>
          <w:rtl/>
        </w:rPr>
        <w:t xml:space="preserve">اين تصميم وسيله مأمورين شهرداري اجرا ميشود و كسي كه عالماً از محل مزبور پس از تعطيل براي كسب و پيشه و يا تجارت استفاده كند به حبس ‌جنحه‌ اي از ششماه تا دو سال و جزاي نقدي از </w:t>
      </w:r>
      <w:r w:rsidR="00343278" w:rsidRPr="00B107A5">
        <w:rPr>
          <w:rFonts w:ascii="BMitra" w:hAnsi="BMitra" w:cs="B Zar" w:hint="cs"/>
          <w:color w:val="000000" w:themeColor="text1"/>
          <w:sz w:val="24"/>
          <w:szCs w:val="24"/>
          <w:shd w:val="clear" w:color="auto" w:fill="FFFFFF"/>
          <w:rtl/>
        </w:rPr>
        <w:t>۰۰۰/۰۰۰/۲۵</w:t>
      </w:r>
      <w:r w:rsidR="00343278" w:rsidRPr="00B107A5">
        <w:rPr>
          <w:rFonts w:ascii="BMitra" w:hAnsi="BMitra" w:cs="B Zar"/>
          <w:color w:val="000000" w:themeColor="text1"/>
          <w:sz w:val="24"/>
          <w:szCs w:val="24"/>
          <w:shd w:val="clear" w:color="auto" w:fill="FFFFFF"/>
          <w:rtl/>
        </w:rPr>
        <w:t xml:space="preserve"> تا </w:t>
      </w:r>
      <w:r w:rsidR="00343278" w:rsidRPr="00B107A5">
        <w:rPr>
          <w:rFonts w:ascii="BMitra" w:hAnsi="BMitra" w:cs="B Zar" w:hint="cs"/>
          <w:color w:val="000000" w:themeColor="text1"/>
          <w:sz w:val="24"/>
          <w:szCs w:val="24"/>
          <w:shd w:val="clear" w:color="auto" w:fill="FFFFFF"/>
          <w:rtl/>
        </w:rPr>
        <w:t>۰۰۰/۰۰۰/۵۰</w:t>
      </w:r>
      <w:r w:rsidR="00343278" w:rsidRPr="00B107A5">
        <w:rPr>
          <w:rFonts w:ascii="BMitra" w:hAnsi="BMitra" w:cs="B Zar"/>
          <w:color w:val="000000" w:themeColor="text1"/>
          <w:sz w:val="24"/>
          <w:szCs w:val="24"/>
          <w:shd w:val="clear" w:color="auto" w:fill="FFFFFF"/>
          <w:rtl/>
        </w:rPr>
        <w:t xml:space="preserve"> ريال محكوم خواهد شد و محل كسب نيز مجدداً تعطيل ميشود</w:t>
      </w:r>
      <w:r w:rsidR="00343278" w:rsidRPr="00B107A5">
        <w:rPr>
          <w:rFonts w:ascii="BMitra" w:hAnsi="BMitra" w:cs="B Zar"/>
          <w:color w:val="000000" w:themeColor="text1"/>
          <w:sz w:val="24"/>
          <w:szCs w:val="24"/>
          <w:shd w:val="clear" w:color="auto" w:fill="FFFFFF"/>
        </w:rPr>
        <w:t>.</w:t>
      </w:r>
      <w:r w:rsidR="00343278" w:rsidRPr="00B107A5">
        <w:rPr>
          <w:rFonts w:ascii="BMitra" w:hAnsi="BMitra" w:cs="B Zar" w:hint="cs"/>
          <w:color w:val="000000" w:themeColor="text1"/>
          <w:sz w:val="24"/>
          <w:szCs w:val="24"/>
          <w:rtl/>
        </w:rPr>
        <w:t xml:space="preserve"> </w:t>
      </w:r>
      <w:r w:rsidR="00343278" w:rsidRPr="00B107A5">
        <w:rPr>
          <w:rFonts w:ascii="BMitra" w:hAnsi="BMitra" w:cs="B Zar"/>
          <w:color w:val="000000" w:themeColor="text1"/>
          <w:sz w:val="24"/>
          <w:szCs w:val="24"/>
          <w:shd w:val="clear" w:color="auto" w:fill="FFFFFF"/>
          <w:rtl/>
        </w:rPr>
        <w:t>دائر كردن دفتر وكالت و مطب و دفتر اسناد رسمي و ازدواج و طلاق و دفتر روزنامه و مجله و دفتر مهندسي و دفتر شركتهاي دانش بنيان وسيله مالك از نظر اين قانون استفاده ‌تجاري محسوب نميشود</w:t>
      </w:r>
      <w:r w:rsidR="00343278" w:rsidRPr="00B107A5">
        <w:rPr>
          <w:rFonts w:ascii="BMitra" w:hAnsi="BMitra"/>
          <w:color w:val="008000"/>
          <w:sz w:val="24"/>
          <w:szCs w:val="24"/>
          <w:shd w:val="clear" w:color="auto" w:fill="FFFFFF"/>
        </w:rPr>
        <w:t>.</w:t>
      </w:r>
      <w:r w:rsidR="00792561" w:rsidRPr="00B107A5">
        <w:rPr>
          <w:rFonts w:cs="B Zar" w:hint="cs"/>
          <w:sz w:val="24"/>
          <w:szCs w:val="24"/>
          <w:rtl/>
          <w:lang w:bidi="fa-IR"/>
        </w:rPr>
        <w:t>»</w:t>
      </w:r>
      <w:r>
        <w:rPr>
          <w:rFonts w:cs="B Zar" w:hint="cs"/>
          <w:sz w:val="28"/>
          <w:szCs w:val="28"/>
          <w:rtl/>
          <w:lang w:bidi="fa-IR"/>
        </w:rPr>
        <w:t xml:space="preserve">  </w:t>
      </w:r>
      <w:r w:rsidR="00FA25E5">
        <w:rPr>
          <w:rFonts w:cs="B Zar" w:hint="cs"/>
          <w:sz w:val="28"/>
          <w:szCs w:val="28"/>
          <w:rtl/>
          <w:lang w:bidi="fa-IR"/>
        </w:rPr>
        <w:t xml:space="preserve">همچنین با توجه به قانون «تاسیس شورای عالی شهرسازی و معماری » وبه ویژه ماده ۲ آن قانون </w:t>
      </w:r>
      <w:r w:rsidR="00FA25E5">
        <w:rPr>
          <w:rStyle w:val="FootnoteReference"/>
          <w:rFonts w:cs="B Zar"/>
          <w:sz w:val="28"/>
          <w:szCs w:val="28"/>
          <w:rtl/>
          <w:lang w:bidi="fa-IR"/>
        </w:rPr>
        <w:footnoteReference w:id="16"/>
      </w:r>
      <w:r w:rsidR="006B3945">
        <w:rPr>
          <w:rFonts w:cs="B Zar" w:hint="cs"/>
          <w:sz w:val="28"/>
          <w:szCs w:val="28"/>
          <w:rtl/>
          <w:lang w:bidi="fa-IR"/>
        </w:rPr>
        <w:t xml:space="preserve"> </w:t>
      </w:r>
      <w:r w:rsidR="006612D5">
        <w:rPr>
          <w:rFonts w:cs="B Zar" w:hint="cs"/>
          <w:sz w:val="28"/>
          <w:szCs w:val="28"/>
          <w:rtl/>
          <w:lang w:bidi="fa-IR"/>
        </w:rPr>
        <w:t xml:space="preserve">بنظر می رسد نوع کاربری املاکی که جهت کسب و تجارت و پیشه </w:t>
      </w:r>
      <w:r w:rsidR="0080254D">
        <w:rPr>
          <w:rFonts w:cs="B Zar" w:hint="cs"/>
          <w:sz w:val="28"/>
          <w:szCs w:val="28"/>
          <w:rtl/>
          <w:lang w:bidi="fa-IR"/>
        </w:rPr>
        <w:t xml:space="preserve">به اجاره </w:t>
      </w:r>
      <w:r w:rsidR="006612D5">
        <w:rPr>
          <w:rFonts w:cs="B Zar" w:hint="cs"/>
          <w:sz w:val="28"/>
          <w:szCs w:val="28"/>
          <w:rtl/>
          <w:lang w:bidi="fa-IR"/>
        </w:rPr>
        <w:t>می رود واجد اهمیت است.</w:t>
      </w:r>
      <w:r w:rsidR="0080254D">
        <w:rPr>
          <w:rFonts w:cs="B Zar" w:hint="cs"/>
          <w:sz w:val="28"/>
          <w:szCs w:val="28"/>
          <w:rtl/>
          <w:lang w:bidi="fa-IR"/>
        </w:rPr>
        <w:t xml:space="preserve"> لذا با توجه به نوع کاربری املاک </w:t>
      </w:r>
      <w:r w:rsidR="001E14D5">
        <w:rPr>
          <w:rFonts w:cs="B Zar" w:hint="cs"/>
          <w:sz w:val="28"/>
          <w:szCs w:val="28"/>
          <w:rtl/>
          <w:lang w:bidi="fa-IR"/>
        </w:rPr>
        <w:t xml:space="preserve"> ،</w:t>
      </w:r>
      <w:r w:rsidR="0080254D">
        <w:rPr>
          <w:rFonts w:cs="B Zar" w:hint="cs"/>
          <w:sz w:val="28"/>
          <w:szCs w:val="28"/>
          <w:rtl/>
          <w:lang w:bidi="fa-IR"/>
        </w:rPr>
        <w:t>بنظر می رسد در چنین اجاره ای عنوان سرقفلی ولو از جانب مستاجر به موجر پرداخت شده باشد ، تحقق نیابد.</w:t>
      </w:r>
    </w:p>
    <w:p w14:paraId="63952D85" w14:textId="48ECE959" w:rsidR="00257689" w:rsidRDefault="006612D5" w:rsidP="00E1184A">
      <w:pPr>
        <w:autoSpaceDE w:val="0"/>
        <w:autoSpaceDN w:val="0"/>
        <w:bidi/>
        <w:adjustRightInd w:val="0"/>
        <w:spacing w:after="0" w:line="240" w:lineRule="auto"/>
        <w:jc w:val="both"/>
        <w:rPr>
          <w:rFonts w:cs="B Zar"/>
          <w:sz w:val="28"/>
          <w:szCs w:val="28"/>
          <w:rtl/>
          <w:lang w:bidi="fa-IR"/>
        </w:rPr>
      </w:pPr>
      <w:r w:rsidRPr="00E1184A">
        <w:rPr>
          <w:rFonts w:cs="B Zar" w:hint="cs"/>
          <w:color w:val="ED7D31" w:themeColor="accent2"/>
          <w:sz w:val="28"/>
          <w:szCs w:val="28"/>
          <w:rtl/>
          <w:lang w:bidi="fa-IR"/>
        </w:rPr>
        <w:t xml:space="preserve">پرسش </w:t>
      </w:r>
      <w:r w:rsidR="00E1184A" w:rsidRPr="00E1184A">
        <w:rPr>
          <w:rFonts w:cs="B Zar" w:hint="cs"/>
          <w:color w:val="ED7D31" w:themeColor="accent2"/>
          <w:sz w:val="28"/>
          <w:szCs w:val="28"/>
          <w:rtl/>
          <w:lang w:bidi="fa-IR"/>
        </w:rPr>
        <w:t>پنجم</w:t>
      </w:r>
      <w:r w:rsidRPr="00E1184A">
        <w:rPr>
          <w:rFonts w:cs="B Zar" w:hint="cs"/>
          <w:color w:val="ED7D31" w:themeColor="accent2"/>
          <w:sz w:val="28"/>
          <w:szCs w:val="28"/>
          <w:rtl/>
          <w:lang w:bidi="fa-IR"/>
        </w:rPr>
        <w:t xml:space="preserve"> </w:t>
      </w:r>
      <w:r w:rsidR="00E06EEC">
        <w:rPr>
          <w:rFonts w:cs="B Zar" w:hint="cs"/>
          <w:color w:val="ED7D31" w:themeColor="accent2"/>
          <w:sz w:val="28"/>
          <w:szCs w:val="28"/>
          <w:rtl/>
          <w:lang w:bidi="fa-IR"/>
        </w:rPr>
        <w:t>:</w:t>
      </w:r>
      <w:r>
        <w:rPr>
          <w:rFonts w:cs="B Zar" w:hint="cs"/>
          <w:sz w:val="28"/>
          <w:szCs w:val="28"/>
          <w:rtl/>
          <w:lang w:bidi="fa-IR"/>
        </w:rPr>
        <w:t xml:space="preserve">اگر ملکی با کاربری تجاری به منظور </w:t>
      </w:r>
      <w:r w:rsidR="00B107A5">
        <w:rPr>
          <w:rFonts w:cs="B Zar" w:hint="cs"/>
          <w:sz w:val="28"/>
          <w:szCs w:val="28"/>
          <w:rtl/>
          <w:lang w:bidi="fa-IR"/>
        </w:rPr>
        <w:t xml:space="preserve">اموری غیر تجاری نظیر راه اندازی مطب یا دفتر وکالت ،با دریافت سرقفلی به اجاره رفت ، </w:t>
      </w:r>
      <w:r w:rsidR="00064198">
        <w:rPr>
          <w:rFonts w:cs="B Zar" w:hint="cs"/>
          <w:sz w:val="28"/>
          <w:szCs w:val="28"/>
          <w:rtl/>
          <w:lang w:bidi="fa-IR"/>
        </w:rPr>
        <w:t xml:space="preserve"> یا مستاجر علیرغم قرارداد اجاره به منظور کسب و تجارت ، در عین مستاجره به مشاغل غیر کسبی و تجاری </w:t>
      </w:r>
      <w:r w:rsidR="008E578B">
        <w:rPr>
          <w:rFonts w:cs="B Zar" w:hint="cs"/>
          <w:sz w:val="28"/>
          <w:szCs w:val="28"/>
          <w:rtl/>
          <w:lang w:bidi="fa-IR"/>
        </w:rPr>
        <w:t xml:space="preserve">یا حتی سکونت </w:t>
      </w:r>
      <w:r w:rsidR="00064198">
        <w:rPr>
          <w:rFonts w:cs="B Zar" w:hint="cs"/>
          <w:sz w:val="28"/>
          <w:szCs w:val="28"/>
          <w:rtl/>
          <w:lang w:bidi="fa-IR"/>
        </w:rPr>
        <w:t>مشغول شد ،</w:t>
      </w:r>
      <w:r w:rsidR="00B107A5">
        <w:rPr>
          <w:rFonts w:cs="B Zar" w:hint="cs"/>
          <w:sz w:val="28"/>
          <w:szCs w:val="28"/>
          <w:rtl/>
          <w:lang w:bidi="fa-IR"/>
        </w:rPr>
        <w:t xml:space="preserve">آیا برای مستاجر در وقت تخلیه </w:t>
      </w:r>
      <w:r w:rsidR="00E1184A">
        <w:rPr>
          <w:rFonts w:cs="B Zar" w:hint="cs"/>
          <w:sz w:val="28"/>
          <w:szCs w:val="28"/>
          <w:rtl/>
          <w:lang w:bidi="fa-IR"/>
        </w:rPr>
        <w:t xml:space="preserve">، </w:t>
      </w:r>
      <w:r w:rsidR="00B107A5">
        <w:rPr>
          <w:rFonts w:cs="B Zar" w:hint="cs"/>
          <w:sz w:val="28"/>
          <w:szCs w:val="28"/>
          <w:rtl/>
          <w:lang w:bidi="fa-IR"/>
        </w:rPr>
        <w:t xml:space="preserve">حق مطالبه سرقفلی به نرخ روز هست ؟ </w:t>
      </w:r>
    </w:p>
    <w:p w14:paraId="397A42A2" w14:textId="6563C753" w:rsidR="00993BB7" w:rsidRDefault="003E6BB5" w:rsidP="003E6BB5">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پاسخ این پرسش منفی است زیرا نه تنها در روابط استیجاری </w:t>
      </w:r>
      <w:r w:rsidR="0080254D">
        <w:rPr>
          <w:rFonts w:cs="B Zar" w:hint="cs"/>
          <w:sz w:val="28"/>
          <w:szCs w:val="28"/>
          <w:rtl/>
          <w:lang w:bidi="fa-IR"/>
        </w:rPr>
        <w:t xml:space="preserve">، </w:t>
      </w:r>
      <w:r>
        <w:rPr>
          <w:rFonts w:cs="B Zar" w:hint="cs"/>
          <w:sz w:val="28"/>
          <w:szCs w:val="28"/>
          <w:rtl/>
          <w:lang w:bidi="fa-IR"/>
        </w:rPr>
        <w:t xml:space="preserve">رد و بدل شدن سرقفلی </w:t>
      </w:r>
      <w:r w:rsidR="001E14D5">
        <w:rPr>
          <w:rFonts w:cs="B Zar" w:hint="cs"/>
          <w:sz w:val="28"/>
          <w:szCs w:val="28"/>
          <w:rtl/>
          <w:lang w:bidi="fa-IR"/>
        </w:rPr>
        <w:t xml:space="preserve">منحصراً </w:t>
      </w:r>
      <w:r>
        <w:rPr>
          <w:rFonts w:cs="B Zar" w:hint="cs"/>
          <w:sz w:val="28"/>
          <w:szCs w:val="28"/>
          <w:rtl/>
          <w:lang w:bidi="fa-IR"/>
        </w:rPr>
        <w:t xml:space="preserve">در خصوص مشاغل تجاری و کاسبی </w:t>
      </w:r>
      <w:r w:rsidR="00FD3574">
        <w:rPr>
          <w:rFonts w:cs="B Zar" w:hint="cs"/>
          <w:sz w:val="28"/>
          <w:szCs w:val="28"/>
          <w:rtl/>
          <w:lang w:bidi="fa-IR"/>
        </w:rPr>
        <w:t>رایج شده</w:t>
      </w:r>
      <w:r>
        <w:rPr>
          <w:rFonts w:cs="B Zar" w:hint="cs"/>
          <w:sz w:val="28"/>
          <w:szCs w:val="28"/>
          <w:rtl/>
          <w:lang w:bidi="fa-IR"/>
        </w:rPr>
        <w:t xml:space="preserve"> است بلکه </w:t>
      </w:r>
      <w:r w:rsidR="0080254D">
        <w:rPr>
          <w:rFonts w:cs="B Zar" w:hint="cs"/>
          <w:sz w:val="28"/>
          <w:szCs w:val="28"/>
          <w:rtl/>
          <w:lang w:bidi="fa-IR"/>
        </w:rPr>
        <w:t xml:space="preserve">حتی اگر از باب مقایسه </w:t>
      </w:r>
      <w:r w:rsidR="00CC78BB">
        <w:rPr>
          <w:rStyle w:val="FootnoteReference"/>
          <w:rFonts w:cs="B Zar"/>
          <w:sz w:val="28"/>
          <w:szCs w:val="28"/>
          <w:rtl/>
          <w:lang w:bidi="fa-IR"/>
        </w:rPr>
        <w:footnoteReference w:id="17"/>
      </w:r>
      <w:r w:rsidR="0080254D">
        <w:rPr>
          <w:rFonts w:cs="B Zar" w:hint="cs"/>
          <w:sz w:val="28"/>
          <w:szCs w:val="28"/>
          <w:rtl/>
          <w:lang w:bidi="fa-IR"/>
        </w:rPr>
        <w:t>سرقفلی با حق کسب یا پیشه</w:t>
      </w:r>
      <w:r w:rsidR="00CC78BB">
        <w:rPr>
          <w:rFonts w:cs="B Zar" w:hint="cs"/>
          <w:sz w:val="28"/>
          <w:szCs w:val="28"/>
          <w:rtl/>
          <w:lang w:bidi="fa-IR"/>
        </w:rPr>
        <w:t xml:space="preserve"> </w:t>
      </w:r>
      <w:r w:rsidR="0080254D">
        <w:rPr>
          <w:rFonts w:cs="B Zar" w:hint="cs"/>
          <w:sz w:val="28"/>
          <w:szCs w:val="28"/>
          <w:rtl/>
          <w:lang w:bidi="fa-IR"/>
        </w:rPr>
        <w:t xml:space="preserve">یا تجارت نیز به موضوع نگریسته شود ، در این قبیل مشاغل که مبتنی بر صلاحیتهای علمی مستاجر </w:t>
      </w:r>
      <w:r w:rsidR="00CC78BB">
        <w:rPr>
          <w:rFonts w:cs="B Zar" w:hint="cs"/>
          <w:sz w:val="28"/>
          <w:szCs w:val="28"/>
          <w:rtl/>
          <w:lang w:bidi="fa-IR"/>
        </w:rPr>
        <w:t xml:space="preserve">می باشند ، برای مستاجر حق کسب یا </w:t>
      </w:r>
      <w:r w:rsidR="00CC78BB" w:rsidRPr="00CC78BB">
        <w:rPr>
          <w:rFonts w:cs="B Zar" w:hint="cs"/>
          <w:sz w:val="28"/>
          <w:szCs w:val="28"/>
          <w:rtl/>
          <w:lang w:bidi="fa-IR"/>
        </w:rPr>
        <w:t>پیشه یا تجارت ایجاد نمی شد</w:t>
      </w:r>
      <w:r w:rsidR="00064198">
        <w:rPr>
          <w:rFonts w:cs="B Zar" w:hint="cs"/>
          <w:sz w:val="28"/>
          <w:szCs w:val="28"/>
          <w:rtl/>
          <w:lang w:bidi="fa-IR"/>
        </w:rPr>
        <w:t>و از اساس این مشاغل کاسبی یا تجارت محسوب نمی شوند.</w:t>
      </w:r>
      <w:r w:rsidR="001E14D5" w:rsidRPr="001E14D5">
        <w:rPr>
          <w:rFonts w:cs="B Zar" w:hint="cs"/>
          <w:sz w:val="28"/>
          <w:szCs w:val="28"/>
          <w:rtl/>
          <w:lang w:bidi="fa-IR"/>
        </w:rPr>
        <w:t xml:space="preserve"> </w:t>
      </w:r>
      <w:r w:rsidR="001E14D5">
        <w:rPr>
          <w:rFonts w:cs="B Zar" w:hint="cs"/>
          <w:sz w:val="28"/>
          <w:szCs w:val="28"/>
          <w:rtl/>
          <w:lang w:bidi="fa-IR"/>
        </w:rPr>
        <w:t>.</w:t>
      </w:r>
      <w:r w:rsidR="001E14D5">
        <w:rPr>
          <w:rStyle w:val="FootnoteReference"/>
          <w:rFonts w:cs="B Zar"/>
          <w:sz w:val="28"/>
          <w:szCs w:val="28"/>
          <w:rtl/>
          <w:lang w:bidi="fa-IR"/>
        </w:rPr>
        <w:footnoteReference w:id="18"/>
      </w:r>
    </w:p>
    <w:p w14:paraId="2C98A923" w14:textId="576E4E47" w:rsidR="008E578B" w:rsidRDefault="008E578B" w:rsidP="008E578B">
      <w:pPr>
        <w:autoSpaceDE w:val="0"/>
        <w:autoSpaceDN w:val="0"/>
        <w:bidi/>
        <w:adjustRightInd w:val="0"/>
        <w:spacing w:after="0" w:line="240" w:lineRule="auto"/>
        <w:jc w:val="both"/>
        <w:rPr>
          <w:rFonts w:cs="B Zar"/>
          <w:sz w:val="28"/>
          <w:szCs w:val="28"/>
          <w:rtl/>
          <w:lang w:bidi="fa-IR"/>
        </w:rPr>
      </w:pPr>
      <w:r>
        <w:rPr>
          <w:rFonts w:cs="B Zar" w:hint="cs"/>
          <w:color w:val="ED7D31" w:themeColor="accent2"/>
          <w:sz w:val="28"/>
          <w:szCs w:val="28"/>
          <w:rtl/>
          <w:lang w:bidi="fa-IR"/>
        </w:rPr>
        <w:t>پرسش شش</w:t>
      </w:r>
      <w:r w:rsidR="001E14D5">
        <w:rPr>
          <w:rFonts w:cs="B Zar" w:hint="cs"/>
          <w:color w:val="ED7D31" w:themeColor="accent2"/>
          <w:sz w:val="28"/>
          <w:szCs w:val="28"/>
          <w:rtl/>
          <w:lang w:bidi="fa-IR"/>
        </w:rPr>
        <w:t>م</w:t>
      </w:r>
      <w:r>
        <w:rPr>
          <w:rFonts w:cs="B Zar" w:hint="cs"/>
          <w:color w:val="ED7D31" w:themeColor="accent2"/>
          <w:sz w:val="28"/>
          <w:szCs w:val="28"/>
          <w:rtl/>
          <w:lang w:bidi="fa-IR"/>
        </w:rPr>
        <w:t xml:space="preserve"> </w:t>
      </w:r>
      <w:r w:rsidR="00E06EEC">
        <w:rPr>
          <w:rFonts w:cs="B Zar" w:hint="cs"/>
          <w:color w:val="ED7D31" w:themeColor="accent2"/>
          <w:sz w:val="28"/>
          <w:szCs w:val="28"/>
          <w:rtl/>
          <w:lang w:bidi="fa-IR"/>
        </w:rPr>
        <w:t>:</w:t>
      </w:r>
      <w:r>
        <w:rPr>
          <w:rFonts w:cs="B Zar" w:hint="cs"/>
          <w:sz w:val="28"/>
          <w:szCs w:val="28"/>
          <w:rtl/>
          <w:lang w:bidi="fa-IR"/>
        </w:rPr>
        <w:t xml:space="preserve">آیا برای </w:t>
      </w:r>
      <w:r w:rsidR="001E14D5">
        <w:rPr>
          <w:rFonts w:cs="B Zar" w:hint="cs"/>
          <w:sz w:val="28"/>
          <w:szCs w:val="28"/>
          <w:rtl/>
          <w:lang w:bidi="fa-IR"/>
        </w:rPr>
        <w:t xml:space="preserve">تثبیت </w:t>
      </w:r>
      <w:r>
        <w:rPr>
          <w:rFonts w:cs="B Zar" w:hint="cs"/>
          <w:sz w:val="28"/>
          <w:szCs w:val="28"/>
          <w:rtl/>
          <w:lang w:bidi="fa-IR"/>
        </w:rPr>
        <w:t>سرقفلی می توان سند رسمی جداگانه تنظیم کرد؟</w:t>
      </w:r>
    </w:p>
    <w:p w14:paraId="21A8DB4A" w14:textId="1DCBF90F" w:rsidR="008E578B" w:rsidRDefault="008E578B" w:rsidP="008E578B">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در عمل دیده شده که برخی دادگاهها در دعوی الزام به تنظیم سند سرقفلی ، خواسته را اجابت کرده و حکم بر محکومیت موجر به تنظیم سند سرقفلی به نام مستاجر داده اند که با توجه به اینکه سرقفلی اولاً : تابع عقد اجاره است و به نفسه واجد عنوانی</w:t>
      </w:r>
      <w:r w:rsidR="00BF4C7E">
        <w:rPr>
          <w:rFonts w:cs="B Zar" w:hint="cs"/>
          <w:sz w:val="28"/>
          <w:szCs w:val="28"/>
          <w:rtl/>
          <w:lang w:bidi="fa-IR"/>
        </w:rPr>
        <w:t xml:space="preserve"> مستقل</w:t>
      </w:r>
      <w:r>
        <w:rPr>
          <w:rFonts w:cs="B Zar" w:hint="cs"/>
          <w:sz w:val="28"/>
          <w:szCs w:val="28"/>
          <w:rtl/>
          <w:lang w:bidi="fa-IR"/>
        </w:rPr>
        <w:t xml:space="preserve"> </w:t>
      </w:r>
      <w:r w:rsidR="00BF4C7E">
        <w:rPr>
          <w:rFonts w:cs="B Zar" w:hint="cs"/>
          <w:sz w:val="28"/>
          <w:szCs w:val="28"/>
          <w:rtl/>
          <w:lang w:bidi="fa-IR"/>
        </w:rPr>
        <w:t xml:space="preserve">در میان </w:t>
      </w:r>
      <w:r>
        <w:rPr>
          <w:rFonts w:cs="B Zar" w:hint="cs"/>
          <w:sz w:val="28"/>
          <w:szCs w:val="28"/>
          <w:rtl/>
          <w:lang w:bidi="fa-IR"/>
        </w:rPr>
        <w:t xml:space="preserve">عقود </w:t>
      </w:r>
      <w:r w:rsidR="00BF4C7E">
        <w:rPr>
          <w:rFonts w:cs="B Zar" w:hint="cs"/>
          <w:sz w:val="28"/>
          <w:szCs w:val="28"/>
          <w:rtl/>
          <w:lang w:bidi="fa-IR"/>
        </w:rPr>
        <w:t>م</w:t>
      </w:r>
      <w:r>
        <w:rPr>
          <w:rFonts w:cs="B Zar" w:hint="cs"/>
          <w:sz w:val="28"/>
          <w:szCs w:val="28"/>
          <w:rtl/>
          <w:lang w:bidi="fa-IR"/>
        </w:rPr>
        <w:t xml:space="preserve">عین </w:t>
      </w:r>
      <w:r w:rsidR="00BF4C7E">
        <w:rPr>
          <w:rFonts w:cs="B Zar" w:hint="cs"/>
          <w:sz w:val="28"/>
          <w:szCs w:val="28"/>
          <w:rtl/>
          <w:lang w:bidi="fa-IR"/>
        </w:rPr>
        <w:t>و حتی</w:t>
      </w:r>
      <w:r>
        <w:rPr>
          <w:rFonts w:cs="B Zar" w:hint="cs"/>
          <w:sz w:val="28"/>
          <w:szCs w:val="28"/>
          <w:rtl/>
          <w:lang w:bidi="fa-IR"/>
        </w:rPr>
        <w:t xml:space="preserve"> غیر معین نیست ثانیاً: در شکل اول و دوم آن ( شکل دوم در </w:t>
      </w:r>
      <w:r>
        <w:rPr>
          <w:rFonts w:cs="B Zar" w:hint="cs"/>
          <w:sz w:val="28"/>
          <w:szCs w:val="28"/>
          <w:rtl/>
          <w:lang w:bidi="fa-IR"/>
        </w:rPr>
        <w:lastRenderedPageBreak/>
        <w:t xml:space="preserve">ادامه تحلیل می گردد) دینی است بر عهده ی موجر که در خاتمه اجاره و هنگام تخلیه ی مستاجر ، باید به نرخ روز به مستاجر پرداخت شود و در شکل سوم آن که در ادامه تحلیل می گردد نیز مابه إزای شروطی است که در ضمن عقد اجاره به نفع مستاجر اشتراط شده و تا زمانی که به وجه مصالحه بین طرفین مبلغ آن تعیین نگردد </w:t>
      </w:r>
      <w:r w:rsidR="00BF4C7E">
        <w:rPr>
          <w:rFonts w:cs="B Zar" w:hint="cs"/>
          <w:sz w:val="28"/>
          <w:szCs w:val="28"/>
          <w:rtl/>
          <w:lang w:bidi="fa-IR"/>
        </w:rPr>
        <w:t>،</w:t>
      </w:r>
      <w:r>
        <w:rPr>
          <w:rFonts w:cs="B Zar" w:hint="cs"/>
          <w:sz w:val="28"/>
          <w:szCs w:val="28"/>
          <w:rtl/>
          <w:lang w:bidi="fa-IR"/>
        </w:rPr>
        <w:t>یا توسط دادگاه</w:t>
      </w:r>
      <w:r w:rsidR="00BF4C7E">
        <w:rPr>
          <w:rFonts w:cs="B Zar" w:hint="cs"/>
          <w:sz w:val="28"/>
          <w:szCs w:val="28"/>
          <w:rtl/>
          <w:lang w:bidi="fa-IR"/>
        </w:rPr>
        <w:t xml:space="preserve"> </w:t>
      </w:r>
      <w:r>
        <w:rPr>
          <w:rFonts w:cs="B Zar" w:hint="cs"/>
          <w:sz w:val="28"/>
          <w:szCs w:val="28"/>
          <w:rtl/>
          <w:lang w:bidi="fa-IR"/>
        </w:rPr>
        <w:t xml:space="preserve">به شرط انصراف مستاجر از شروط ضمن عقد ارزیابی نشود </w:t>
      </w:r>
      <w:r w:rsidR="00BF4C7E">
        <w:rPr>
          <w:rFonts w:cs="B Zar" w:hint="cs"/>
          <w:sz w:val="28"/>
          <w:szCs w:val="28"/>
          <w:rtl/>
          <w:lang w:bidi="fa-IR"/>
        </w:rPr>
        <w:t xml:space="preserve">، نمی توان حتی میزان آن را تعیین کرد ، </w:t>
      </w:r>
      <w:r w:rsidR="001E14D5">
        <w:rPr>
          <w:rFonts w:cs="B Zar" w:hint="cs"/>
          <w:sz w:val="28"/>
          <w:szCs w:val="28"/>
          <w:rtl/>
          <w:lang w:bidi="fa-IR"/>
        </w:rPr>
        <w:t xml:space="preserve">و به عبارت دیگر دینی است بالقوه بر عهده ی موجر که مبلغ آن در هنگام تخلیه یا با توافق طرفین تعیین می گردد یا دادگاه مبادرت به تعیین آن می نماید و </w:t>
      </w:r>
      <w:r w:rsidR="00BF4C7E">
        <w:rPr>
          <w:rFonts w:cs="B Zar" w:hint="cs"/>
          <w:sz w:val="28"/>
          <w:szCs w:val="28"/>
          <w:rtl/>
          <w:lang w:bidi="fa-IR"/>
        </w:rPr>
        <w:t>لذا پاسخ پرسش مذکور در تمام موارد منفی است.</w:t>
      </w:r>
      <w:r>
        <w:rPr>
          <w:rFonts w:cs="B Zar" w:hint="cs"/>
          <w:sz w:val="28"/>
          <w:szCs w:val="28"/>
          <w:rtl/>
          <w:lang w:bidi="fa-IR"/>
        </w:rPr>
        <w:t xml:space="preserve"> </w:t>
      </w:r>
    </w:p>
    <w:p w14:paraId="6EEF8CF3" w14:textId="27A42E46" w:rsidR="00E06EEC" w:rsidRDefault="00E06EEC" w:rsidP="00E06EEC">
      <w:pPr>
        <w:autoSpaceDE w:val="0"/>
        <w:autoSpaceDN w:val="0"/>
        <w:bidi/>
        <w:adjustRightInd w:val="0"/>
        <w:spacing w:after="0" w:line="240" w:lineRule="auto"/>
        <w:jc w:val="both"/>
        <w:rPr>
          <w:rFonts w:cs="B Zar"/>
          <w:color w:val="000000" w:themeColor="text1"/>
          <w:sz w:val="28"/>
          <w:szCs w:val="28"/>
          <w:rtl/>
          <w:lang w:bidi="fa-IR"/>
        </w:rPr>
      </w:pPr>
      <w:r>
        <w:rPr>
          <w:rFonts w:cs="B Zar" w:hint="cs"/>
          <w:color w:val="ED7D31" w:themeColor="accent2"/>
          <w:sz w:val="28"/>
          <w:szCs w:val="28"/>
          <w:rtl/>
          <w:lang w:bidi="fa-IR"/>
        </w:rPr>
        <w:t xml:space="preserve">پرسش هفتم: </w:t>
      </w:r>
      <w:r>
        <w:rPr>
          <w:rFonts w:cs="B Zar" w:hint="cs"/>
          <w:color w:val="000000" w:themeColor="text1"/>
          <w:sz w:val="28"/>
          <w:szCs w:val="28"/>
          <w:rtl/>
          <w:lang w:bidi="fa-IR"/>
        </w:rPr>
        <w:t>آیا می توان سرقفلی را به نفع طلبکار موجر یا مستاجر توقیف قضایی یا ثبتی کرد؟</w:t>
      </w:r>
    </w:p>
    <w:p w14:paraId="046FF14E" w14:textId="1671A3CF" w:rsidR="00FE1180" w:rsidRDefault="00F37E32" w:rsidP="00E06EEC">
      <w:pPr>
        <w:autoSpaceDE w:val="0"/>
        <w:autoSpaceDN w:val="0"/>
        <w:bidi/>
        <w:adjustRightInd w:val="0"/>
        <w:spacing w:after="0" w:line="240" w:lineRule="auto"/>
        <w:jc w:val="both"/>
        <w:rPr>
          <w:rFonts w:cs="B Zar"/>
          <w:color w:val="000000" w:themeColor="text1"/>
          <w:sz w:val="28"/>
          <w:szCs w:val="28"/>
          <w:rtl/>
          <w:lang w:bidi="fa-IR"/>
        </w:rPr>
      </w:pPr>
      <w:r>
        <w:rPr>
          <w:rFonts w:cs="B Zar" w:hint="cs"/>
          <w:color w:val="000000" w:themeColor="text1"/>
          <w:sz w:val="28"/>
          <w:szCs w:val="28"/>
          <w:rtl/>
          <w:lang w:bidi="fa-IR"/>
        </w:rPr>
        <w:t xml:space="preserve">پاسخ این پرسش در گرو پاسخ به پرسش دیگری است و آن این که سرقفلی به موجر تملیک می شود یا نزد وی امانت است؟ اگر قائل به تملیک سرقفلی به موجر باشیم در این صورت طلبکار موجر می تواند سرقفلی را توقیف کند و طلبکار مستاجر حقی به توقیف آن ندارد و بالعکس اگر سرقفلی را در حکم امانتی از جانب مستاجر نزد موجر بدانیم ،در این صورت طلبکار مستاجر می تواند </w:t>
      </w:r>
      <w:r w:rsidR="00FE1180">
        <w:rPr>
          <w:rFonts w:cs="B Zar" w:hint="cs"/>
          <w:color w:val="000000" w:themeColor="text1"/>
          <w:sz w:val="28"/>
          <w:szCs w:val="28"/>
          <w:rtl/>
          <w:lang w:bidi="fa-IR"/>
        </w:rPr>
        <w:t xml:space="preserve">آن را برای وصول طلبش توقیف کند. در مجموع و با توجه به اینکه بطور معمول وجه نقد رایج به عنوان سرقفلی به موجر داده می شود </w:t>
      </w:r>
      <w:r w:rsidR="00AA2BE4">
        <w:rPr>
          <w:rFonts w:cs="B Zar" w:hint="cs"/>
          <w:color w:val="000000" w:themeColor="text1"/>
          <w:sz w:val="28"/>
          <w:szCs w:val="28"/>
          <w:rtl/>
          <w:lang w:bidi="fa-IR"/>
        </w:rPr>
        <w:t xml:space="preserve">لذا </w:t>
      </w:r>
      <w:r w:rsidR="00FE1180">
        <w:rPr>
          <w:rFonts w:cs="B Zar" w:hint="cs"/>
          <w:color w:val="000000" w:themeColor="text1"/>
          <w:sz w:val="28"/>
          <w:szCs w:val="28"/>
          <w:rtl/>
          <w:lang w:bidi="fa-IR"/>
        </w:rPr>
        <w:t>بنظر می رسد هر چند موجر موظف به بازگرداندن سرقفلی مستاجر در هنگام تخلیه است</w:t>
      </w:r>
      <w:r w:rsidR="00A7405E">
        <w:rPr>
          <w:rFonts w:cs="B Zar" w:hint="cs"/>
          <w:color w:val="000000" w:themeColor="text1"/>
          <w:sz w:val="28"/>
          <w:szCs w:val="28"/>
          <w:rtl/>
          <w:lang w:bidi="fa-IR"/>
        </w:rPr>
        <w:t xml:space="preserve"> ؛</w:t>
      </w:r>
      <w:r w:rsidR="00FE1180">
        <w:rPr>
          <w:rFonts w:cs="B Zar" w:hint="cs"/>
          <w:color w:val="000000" w:themeColor="text1"/>
          <w:sz w:val="28"/>
          <w:szCs w:val="28"/>
          <w:rtl/>
          <w:lang w:bidi="fa-IR"/>
        </w:rPr>
        <w:t xml:space="preserve"> ولی اگر سرقفلی به دست</w:t>
      </w:r>
      <w:r w:rsidR="00AA2BE4">
        <w:rPr>
          <w:rFonts w:cs="B Zar" w:hint="cs"/>
          <w:color w:val="000000" w:themeColor="text1"/>
          <w:sz w:val="28"/>
          <w:szCs w:val="28"/>
          <w:rtl/>
          <w:lang w:bidi="fa-IR"/>
        </w:rPr>
        <w:t xml:space="preserve"> </w:t>
      </w:r>
      <w:r w:rsidR="00FE1180">
        <w:rPr>
          <w:rFonts w:cs="B Zar" w:hint="cs"/>
          <w:color w:val="000000" w:themeColor="text1"/>
          <w:sz w:val="28"/>
          <w:szCs w:val="28"/>
          <w:rtl/>
          <w:lang w:bidi="fa-IR"/>
        </w:rPr>
        <w:t>موجر رسید یا به حساب بانکی وی واریز شد ، طلبکار موجر بتواند آن را توقیف کند</w:t>
      </w:r>
      <w:r w:rsidR="00A7405E">
        <w:rPr>
          <w:rFonts w:cs="B Zar" w:hint="cs"/>
          <w:color w:val="000000" w:themeColor="text1"/>
          <w:sz w:val="28"/>
          <w:szCs w:val="28"/>
          <w:rtl/>
          <w:lang w:bidi="fa-IR"/>
        </w:rPr>
        <w:t>.</w:t>
      </w:r>
      <w:r w:rsidR="00FE1180">
        <w:rPr>
          <w:rFonts w:cs="B Zar" w:hint="cs"/>
          <w:color w:val="000000" w:themeColor="text1"/>
          <w:sz w:val="28"/>
          <w:szCs w:val="28"/>
          <w:rtl/>
          <w:lang w:bidi="fa-IR"/>
        </w:rPr>
        <w:t xml:space="preserve"> </w:t>
      </w:r>
      <w:r w:rsidR="00A7405E">
        <w:rPr>
          <w:rFonts w:cs="B Zar" w:hint="cs"/>
          <w:color w:val="000000" w:themeColor="text1"/>
          <w:sz w:val="28"/>
          <w:szCs w:val="28"/>
          <w:rtl/>
          <w:lang w:bidi="fa-IR"/>
        </w:rPr>
        <w:t>اما</w:t>
      </w:r>
      <w:r w:rsidR="00FE1180">
        <w:rPr>
          <w:rFonts w:cs="B Zar" w:hint="cs"/>
          <w:color w:val="000000" w:themeColor="text1"/>
          <w:sz w:val="28"/>
          <w:szCs w:val="28"/>
          <w:rtl/>
          <w:lang w:bidi="fa-IR"/>
        </w:rPr>
        <w:t xml:space="preserve"> اگر سرقفلی مالی بجز وجه نقد بود ، طلبکار مستاجر مجاز به توقیف آن </w:t>
      </w:r>
      <w:r w:rsidR="00AA2BE4">
        <w:rPr>
          <w:rFonts w:cs="B Zar" w:hint="cs"/>
          <w:color w:val="000000" w:themeColor="text1"/>
          <w:sz w:val="28"/>
          <w:szCs w:val="28"/>
          <w:rtl/>
          <w:lang w:bidi="fa-IR"/>
        </w:rPr>
        <w:t>نیست مگر آن که با ادعای حقی عینی مبادرت به توقیف آن کند.</w:t>
      </w:r>
      <w:r w:rsidR="00FE1180">
        <w:rPr>
          <w:rFonts w:cs="B Zar" w:hint="cs"/>
          <w:color w:val="000000" w:themeColor="text1"/>
          <w:sz w:val="28"/>
          <w:szCs w:val="28"/>
          <w:rtl/>
          <w:lang w:bidi="fa-IR"/>
        </w:rPr>
        <w:t xml:space="preserve"> </w:t>
      </w:r>
    </w:p>
    <w:p w14:paraId="47E6F213" w14:textId="2373FC02" w:rsidR="00F90195" w:rsidRDefault="00FE1180" w:rsidP="00FE1180">
      <w:pPr>
        <w:autoSpaceDE w:val="0"/>
        <w:autoSpaceDN w:val="0"/>
        <w:bidi/>
        <w:adjustRightInd w:val="0"/>
        <w:spacing w:after="0" w:line="240" w:lineRule="auto"/>
        <w:jc w:val="both"/>
        <w:rPr>
          <w:rFonts w:cs="B Zar"/>
          <w:color w:val="000000" w:themeColor="text1"/>
          <w:sz w:val="28"/>
          <w:szCs w:val="28"/>
          <w:rtl/>
          <w:lang w:bidi="fa-IR"/>
        </w:rPr>
      </w:pPr>
      <w:r w:rsidRPr="00FE1180">
        <w:rPr>
          <w:rFonts w:cs="B Zar" w:hint="cs"/>
          <w:color w:val="ED7D31" w:themeColor="accent2"/>
          <w:sz w:val="28"/>
          <w:szCs w:val="28"/>
          <w:rtl/>
          <w:lang w:bidi="fa-IR"/>
        </w:rPr>
        <w:t>پرسش</w:t>
      </w:r>
      <w:r>
        <w:rPr>
          <w:rFonts w:cs="B Zar" w:hint="cs"/>
          <w:color w:val="000000" w:themeColor="text1"/>
          <w:sz w:val="28"/>
          <w:szCs w:val="28"/>
          <w:rtl/>
          <w:lang w:bidi="fa-IR"/>
        </w:rPr>
        <w:t xml:space="preserve"> </w:t>
      </w:r>
      <w:r w:rsidRPr="00FE1180">
        <w:rPr>
          <w:rFonts w:cs="B Zar" w:hint="cs"/>
          <w:color w:val="ED7D31" w:themeColor="accent2"/>
          <w:sz w:val="28"/>
          <w:szCs w:val="28"/>
          <w:rtl/>
          <w:lang w:bidi="fa-IR"/>
        </w:rPr>
        <w:t xml:space="preserve">هشتم: </w:t>
      </w:r>
      <w:r>
        <w:rPr>
          <w:rFonts w:cs="B Zar" w:hint="cs"/>
          <w:color w:val="000000" w:themeColor="text1"/>
          <w:sz w:val="28"/>
          <w:szCs w:val="28"/>
          <w:rtl/>
          <w:lang w:bidi="fa-IR"/>
        </w:rPr>
        <w:t xml:space="preserve">اگر سرقفلی </w:t>
      </w:r>
      <w:r w:rsidR="00F90195">
        <w:rPr>
          <w:rFonts w:cs="B Zar" w:hint="cs"/>
          <w:color w:val="000000" w:themeColor="text1"/>
          <w:sz w:val="28"/>
          <w:szCs w:val="28"/>
          <w:rtl/>
          <w:lang w:bidi="fa-IR"/>
        </w:rPr>
        <w:t>غیرنقدی پرداختی به موجر</w:t>
      </w:r>
      <w:r>
        <w:rPr>
          <w:rFonts w:cs="B Zar" w:hint="cs"/>
          <w:color w:val="000000" w:themeColor="text1"/>
          <w:sz w:val="28"/>
          <w:szCs w:val="28"/>
          <w:rtl/>
          <w:lang w:bidi="fa-IR"/>
        </w:rPr>
        <w:t xml:space="preserve">توسط طلبکار مستاجر توقیف شد ، این امر چه تاثیری در عقد اجاره دارد؟ </w:t>
      </w:r>
    </w:p>
    <w:p w14:paraId="28034FFC" w14:textId="47C6FDD6" w:rsidR="00E06EEC" w:rsidRPr="00E06EEC" w:rsidRDefault="00F90195" w:rsidP="00F90195">
      <w:pPr>
        <w:autoSpaceDE w:val="0"/>
        <w:autoSpaceDN w:val="0"/>
        <w:bidi/>
        <w:adjustRightInd w:val="0"/>
        <w:spacing w:after="0" w:line="240" w:lineRule="auto"/>
        <w:jc w:val="both"/>
        <w:rPr>
          <w:rFonts w:cs="B Zar"/>
          <w:color w:val="ED7D31" w:themeColor="accent2"/>
          <w:sz w:val="28"/>
          <w:szCs w:val="28"/>
          <w:rtl/>
          <w:lang w:bidi="fa-IR"/>
        </w:rPr>
      </w:pPr>
      <w:r>
        <w:rPr>
          <w:rFonts w:cs="B Zar" w:hint="cs"/>
          <w:color w:val="000000" w:themeColor="text1"/>
          <w:sz w:val="28"/>
          <w:szCs w:val="28"/>
          <w:rtl/>
          <w:lang w:bidi="fa-IR"/>
        </w:rPr>
        <w:t xml:space="preserve"> بنظر می رسد اگر این توقیف ناشی از حق عینی طلبکار بر مال مذکور </w:t>
      </w:r>
      <w:r w:rsidR="00AA2BE4">
        <w:rPr>
          <w:rFonts w:cs="B Zar" w:hint="cs"/>
          <w:color w:val="000000" w:themeColor="text1"/>
          <w:sz w:val="28"/>
          <w:szCs w:val="28"/>
          <w:rtl/>
          <w:lang w:bidi="fa-IR"/>
        </w:rPr>
        <w:t>باشد</w:t>
      </w:r>
      <w:r>
        <w:rPr>
          <w:rFonts w:cs="B Zar" w:hint="cs"/>
          <w:color w:val="000000" w:themeColor="text1"/>
          <w:sz w:val="28"/>
          <w:szCs w:val="28"/>
          <w:rtl/>
          <w:lang w:bidi="fa-IR"/>
        </w:rPr>
        <w:t xml:space="preserve"> ، </w:t>
      </w:r>
      <w:r w:rsidR="00AA2BE4">
        <w:rPr>
          <w:rFonts w:cs="B Zar" w:hint="cs"/>
          <w:color w:val="000000" w:themeColor="text1"/>
          <w:sz w:val="28"/>
          <w:szCs w:val="28"/>
          <w:rtl/>
          <w:lang w:bidi="fa-IR"/>
        </w:rPr>
        <w:t>(بطور مثال مستاجر خودروی شخص ثالثی را به عنوان سرقفلی تسلیم موجر کرده باشد)</w:t>
      </w:r>
      <w:r>
        <w:rPr>
          <w:rFonts w:cs="B Zar" w:hint="cs"/>
          <w:color w:val="000000" w:themeColor="text1"/>
          <w:sz w:val="28"/>
          <w:szCs w:val="28"/>
          <w:rtl/>
          <w:lang w:bidi="fa-IR"/>
        </w:rPr>
        <w:t xml:space="preserve">در این صورت </w:t>
      </w:r>
      <w:r w:rsidR="00AA2BE4">
        <w:rPr>
          <w:rFonts w:cs="B Zar" w:hint="cs"/>
          <w:color w:val="000000" w:themeColor="text1"/>
          <w:sz w:val="28"/>
          <w:szCs w:val="28"/>
          <w:rtl/>
          <w:lang w:bidi="fa-IR"/>
        </w:rPr>
        <w:t>عقد اجاره باطل گردد</w:t>
      </w:r>
      <w:r>
        <w:rPr>
          <w:rFonts w:cs="B Zar" w:hint="cs"/>
          <w:color w:val="000000" w:themeColor="text1"/>
          <w:sz w:val="28"/>
          <w:szCs w:val="28"/>
          <w:rtl/>
          <w:lang w:bidi="fa-IR"/>
        </w:rPr>
        <w:t xml:space="preserve"> </w:t>
      </w:r>
      <w:r w:rsidR="00AA2BE4">
        <w:rPr>
          <w:rFonts w:cs="B Zar" w:hint="cs"/>
          <w:color w:val="000000" w:themeColor="text1"/>
          <w:sz w:val="28"/>
          <w:szCs w:val="28"/>
          <w:rtl/>
          <w:lang w:bidi="fa-IR"/>
        </w:rPr>
        <w:t xml:space="preserve">ولی اگر توقیف به سبب  حق دینی </w:t>
      </w:r>
      <w:r w:rsidR="00A7405E">
        <w:rPr>
          <w:rFonts w:cs="B Zar" w:hint="cs"/>
          <w:color w:val="000000" w:themeColor="text1"/>
          <w:sz w:val="28"/>
          <w:szCs w:val="28"/>
          <w:rtl/>
          <w:lang w:bidi="fa-IR"/>
        </w:rPr>
        <w:t xml:space="preserve">باشد ، چون امکان </w:t>
      </w:r>
      <w:r w:rsidR="00AA2BE4">
        <w:rPr>
          <w:rFonts w:cs="B Zar" w:hint="cs"/>
          <w:color w:val="000000" w:themeColor="text1"/>
          <w:sz w:val="28"/>
          <w:szCs w:val="28"/>
          <w:rtl/>
          <w:lang w:bidi="fa-IR"/>
        </w:rPr>
        <w:t xml:space="preserve">استیفاء طلب بستانکار مستاجر تا پایان عقد اجاره از مال مذکور منتفی است </w:t>
      </w:r>
      <w:r w:rsidR="00A7405E">
        <w:rPr>
          <w:rFonts w:cs="B Zar" w:hint="cs"/>
          <w:color w:val="000000" w:themeColor="text1"/>
          <w:sz w:val="28"/>
          <w:szCs w:val="28"/>
          <w:rtl/>
          <w:lang w:bidi="fa-IR"/>
        </w:rPr>
        <w:t xml:space="preserve">،بنابراین </w:t>
      </w:r>
      <w:r w:rsidR="00AA2BE4">
        <w:rPr>
          <w:rFonts w:cs="B Zar" w:hint="cs"/>
          <w:color w:val="000000" w:themeColor="text1"/>
          <w:sz w:val="28"/>
          <w:szCs w:val="28"/>
          <w:rtl/>
          <w:lang w:bidi="fa-IR"/>
        </w:rPr>
        <w:t>موجر می تواند به این توقیف یا عملیات اجرائی اعتراض کند.</w:t>
      </w:r>
      <w:r w:rsidR="00E06EEC">
        <w:rPr>
          <w:rFonts w:cs="B Zar" w:hint="cs"/>
          <w:color w:val="000000" w:themeColor="text1"/>
          <w:sz w:val="28"/>
          <w:szCs w:val="28"/>
          <w:rtl/>
          <w:lang w:bidi="fa-IR"/>
        </w:rPr>
        <w:t xml:space="preserve">  </w:t>
      </w:r>
      <w:r w:rsidR="00E06EEC">
        <w:rPr>
          <w:rFonts w:cs="B Zar" w:hint="cs"/>
          <w:color w:val="ED7D31" w:themeColor="accent2"/>
          <w:sz w:val="28"/>
          <w:szCs w:val="28"/>
          <w:rtl/>
          <w:lang w:bidi="fa-IR"/>
        </w:rPr>
        <w:t xml:space="preserve"> </w:t>
      </w:r>
    </w:p>
    <w:p w14:paraId="5D09AC45" w14:textId="77777777" w:rsidR="00C9466B" w:rsidRDefault="00C9466B" w:rsidP="00C9466B">
      <w:pPr>
        <w:autoSpaceDE w:val="0"/>
        <w:autoSpaceDN w:val="0"/>
        <w:bidi/>
        <w:adjustRightInd w:val="0"/>
        <w:spacing w:after="0" w:line="240" w:lineRule="auto"/>
        <w:jc w:val="both"/>
        <w:rPr>
          <w:rFonts w:cs="B Zar"/>
          <w:sz w:val="28"/>
          <w:szCs w:val="28"/>
          <w:rtl/>
          <w:lang w:bidi="fa-IR"/>
        </w:rPr>
      </w:pPr>
    </w:p>
    <w:p w14:paraId="5AAB8029" w14:textId="69EBA9D1" w:rsidR="00064198" w:rsidRDefault="00064198" w:rsidP="00064198">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شکل دوم </w:t>
      </w:r>
      <w:r>
        <w:rPr>
          <w:rFonts w:ascii="Times New Roman" w:hAnsi="Times New Roman" w:cs="Times New Roman" w:hint="cs"/>
          <w:sz w:val="28"/>
          <w:szCs w:val="28"/>
          <w:rtl/>
          <w:lang w:bidi="fa-IR"/>
        </w:rPr>
        <w:t>–</w:t>
      </w:r>
      <w:r>
        <w:rPr>
          <w:rFonts w:cs="B Zar" w:hint="cs"/>
          <w:sz w:val="28"/>
          <w:szCs w:val="28"/>
          <w:rtl/>
          <w:lang w:bidi="fa-IR"/>
        </w:rPr>
        <w:t xml:space="preserve"> انتقال منافع از مستاجر فعلی به </w:t>
      </w:r>
      <w:r w:rsidR="00B711CE">
        <w:rPr>
          <w:rFonts w:cs="B Zar" w:hint="cs"/>
          <w:sz w:val="28"/>
          <w:szCs w:val="28"/>
          <w:rtl/>
          <w:lang w:bidi="fa-IR"/>
        </w:rPr>
        <w:t>ثالث</w:t>
      </w:r>
      <w:r>
        <w:rPr>
          <w:rFonts w:cs="B Zar" w:hint="cs"/>
          <w:sz w:val="28"/>
          <w:szCs w:val="28"/>
          <w:rtl/>
          <w:lang w:bidi="fa-IR"/>
        </w:rPr>
        <w:t xml:space="preserve"> </w:t>
      </w:r>
      <w:r w:rsidR="008D3D4E">
        <w:rPr>
          <w:rFonts w:cs="B Zar" w:hint="cs"/>
          <w:sz w:val="28"/>
          <w:szCs w:val="28"/>
          <w:rtl/>
          <w:lang w:bidi="fa-IR"/>
        </w:rPr>
        <w:t>با دریافت سرقفلی</w:t>
      </w:r>
    </w:p>
    <w:p w14:paraId="6EFE2E4B" w14:textId="1C6BD870" w:rsidR="00AD79BD" w:rsidRDefault="00A63267" w:rsidP="00064198">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مطابق ماده۱۰</w:t>
      </w:r>
      <w:r w:rsidR="00064198">
        <w:rPr>
          <w:rFonts w:cs="B Zar" w:hint="cs"/>
          <w:sz w:val="28"/>
          <w:szCs w:val="28"/>
          <w:rtl/>
          <w:lang w:bidi="fa-IR"/>
        </w:rPr>
        <w:t xml:space="preserve"> </w:t>
      </w:r>
      <w:r>
        <w:rPr>
          <w:rFonts w:cs="B Zar" w:hint="cs"/>
          <w:sz w:val="28"/>
          <w:szCs w:val="28"/>
          <w:rtl/>
          <w:lang w:bidi="fa-IR"/>
        </w:rPr>
        <w:t xml:space="preserve">قانون روابط موجر و مستاجر مصوب۱۳۵۶ ، مستاجر حق انتقال منافع عین مستاجره را به ثالث خواه کلی یا جزیی یا به نحو اشاعه نداشت مگر این که این حق بطور کتبی به وی داده می شد و این برخلاف ماده ۴۷۴ قانون مدنی بود که به مستاجر حق انتقال </w:t>
      </w:r>
      <w:r w:rsidR="00C9466B">
        <w:rPr>
          <w:rFonts w:cs="B Zar" w:hint="cs"/>
          <w:sz w:val="28"/>
          <w:szCs w:val="28"/>
          <w:rtl/>
          <w:lang w:bidi="fa-IR"/>
        </w:rPr>
        <w:t>م</w:t>
      </w:r>
      <w:r>
        <w:rPr>
          <w:rFonts w:cs="B Zar" w:hint="cs"/>
          <w:sz w:val="28"/>
          <w:szCs w:val="28"/>
          <w:rtl/>
          <w:lang w:bidi="fa-IR"/>
        </w:rPr>
        <w:t xml:space="preserve">نافع را در مدت اجاره به غیر می داد </w:t>
      </w:r>
      <w:r w:rsidR="00AC3D88">
        <w:rPr>
          <w:rFonts w:cs="B Zar" w:hint="cs"/>
          <w:sz w:val="28"/>
          <w:szCs w:val="28"/>
          <w:rtl/>
          <w:lang w:bidi="fa-IR"/>
        </w:rPr>
        <w:t>،</w:t>
      </w:r>
      <w:r w:rsidR="00C9466B">
        <w:rPr>
          <w:rFonts w:cs="B Zar" w:hint="cs"/>
          <w:sz w:val="28"/>
          <w:szCs w:val="28"/>
          <w:rtl/>
          <w:lang w:bidi="fa-IR"/>
        </w:rPr>
        <w:t xml:space="preserve"> </w:t>
      </w:r>
      <w:r>
        <w:rPr>
          <w:rFonts w:cs="B Zar" w:hint="cs"/>
          <w:sz w:val="28"/>
          <w:szCs w:val="28"/>
          <w:rtl/>
          <w:lang w:bidi="fa-IR"/>
        </w:rPr>
        <w:t xml:space="preserve">مگر اینکه این که در عقد اجاره خلاف آن شرط شده باشد. </w:t>
      </w:r>
      <w:r w:rsidR="00AC3D88">
        <w:rPr>
          <w:rFonts w:cs="B Zar" w:hint="cs"/>
          <w:sz w:val="28"/>
          <w:szCs w:val="28"/>
          <w:rtl/>
          <w:lang w:bidi="fa-IR"/>
        </w:rPr>
        <w:t xml:space="preserve">با تصویب قانون جدید مجدداً این حق به مستاجر داده شد که منافع عین مستاجره را به ثالث انتقال </w:t>
      </w:r>
      <w:r w:rsidR="00AC3D88">
        <w:rPr>
          <w:rFonts w:cs="B Zar" w:hint="cs"/>
          <w:sz w:val="28"/>
          <w:szCs w:val="28"/>
          <w:rtl/>
          <w:lang w:bidi="fa-IR"/>
        </w:rPr>
        <w:lastRenderedPageBreak/>
        <w:t>دهد ، مگر خلاف آن شرط شده باشد.</w:t>
      </w:r>
      <w:r w:rsidR="008D3D4E">
        <w:rPr>
          <w:rFonts w:cs="B Zar" w:hint="cs"/>
          <w:sz w:val="28"/>
          <w:szCs w:val="28"/>
          <w:rtl/>
          <w:lang w:bidi="fa-IR"/>
        </w:rPr>
        <w:t xml:space="preserve"> </w:t>
      </w:r>
      <w:r w:rsidR="00C9466B">
        <w:rPr>
          <w:rFonts w:cs="B Zar" w:hint="cs"/>
          <w:sz w:val="28"/>
          <w:szCs w:val="28"/>
          <w:rtl/>
          <w:lang w:bidi="fa-IR"/>
        </w:rPr>
        <w:t xml:space="preserve">بر این اساس قانونگزار در تبصره </w:t>
      </w:r>
      <w:r w:rsidR="001933BB">
        <w:rPr>
          <w:rFonts w:cs="B Zar" w:hint="cs"/>
          <w:sz w:val="28"/>
          <w:szCs w:val="28"/>
          <w:rtl/>
          <w:lang w:bidi="fa-IR"/>
        </w:rPr>
        <w:t>۱</w:t>
      </w:r>
      <w:r w:rsidR="00C9466B">
        <w:rPr>
          <w:rFonts w:cs="B Zar" w:hint="cs"/>
          <w:sz w:val="28"/>
          <w:szCs w:val="28"/>
          <w:rtl/>
          <w:lang w:bidi="fa-IR"/>
        </w:rPr>
        <w:t xml:space="preserve"> ماده </w:t>
      </w:r>
      <w:r w:rsidR="001933BB">
        <w:rPr>
          <w:rFonts w:cs="B Zar" w:hint="cs"/>
          <w:sz w:val="28"/>
          <w:szCs w:val="28"/>
          <w:rtl/>
          <w:lang w:bidi="fa-IR"/>
        </w:rPr>
        <w:t>۶</w:t>
      </w:r>
      <w:r w:rsidR="00C9466B">
        <w:rPr>
          <w:rFonts w:cs="B Zar" w:hint="cs"/>
          <w:sz w:val="28"/>
          <w:szCs w:val="28"/>
          <w:rtl/>
          <w:lang w:bidi="fa-IR"/>
        </w:rPr>
        <w:t xml:space="preserve"> قانون اخیر پیش بینی کرد که چنانچه مستاجر فعلی عین مستاجره را به ثالث اجاره داد و در قبال آن سرقفلی دریافت کرد، مستاجر لاحق در پایان مدت اجاره </w:t>
      </w:r>
      <w:r w:rsidR="008D3D4E">
        <w:rPr>
          <w:rFonts w:cs="B Zar" w:hint="cs"/>
          <w:sz w:val="28"/>
          <w:szCs w:val="28"/>
          <w:rtl/>
          <w:lang w:bidi="fa-IR"/>
        </w:rPr>
        <w:t xml:space="preserve">حق دریافت سرقفلی از مالک را ندارد. مفاد این تبصره در راستای اصل نسبیت عقود و قراردادهاست (ماده </w:t>
      </w:r>
      <w:r w:rsidR="001933BB">
        <w:rPr>
          <w:rFonts w:cs="B Zar" w:hint="cs"/>
          <w:sz w:val="28"/>
          <w:szCs w:val="28"/>
          <w:rtl/>
          <w:lang w:bidi="fa-IR"/>
        </w:rPr>
        <w:t xml:space="preserve">۲۳۱ </w:t>
      </w:r>
      <w:r w:rsidR="008D3D4E">
        <w:rPr>
          <w:rFonts w:cs="B Zar" w:hint="cs"/>
          <w:sz w:val="28"/>
          <w:szCs w:val="28"/>
          <w:rtl/>
          <w:lang w:bidi="fa-IR"/>
        </w:rPr>
        <w:t>قانون مدنی) و حائز نکته خاصی نیست.</w:t>
      </w:r>
      <w:r w:rsidR="00174B07">
        <w:rPr>
          <w:rFonts w:cs="B Zar" w:hint="cs"/>
          <w:sz w:val="28"/>
          <w:szCs w:val="28"/>
          <w:rtl/>
          <w:lang w:bidi="fa-IR"/>
        </w:rPr>
        <w:t xml:space="preserve"> اما تبصره دوم  این ماده حائز ابهامات عدیده ای است. در این تبصره آمده -در صورتی که موجر به طریق صحیح شرعی سرقفلی را به مستاجر منتقل نماید هنگام تخلیه مستاجر حق مطالبه سرقفلی به قیمت عادله روز </w:t>
      </w:r>
      <w:r w:rsidR="00AD79BD">
        <w:rPr>
          <w:rFonts w:cs="B Zar" w:hint="cs"/>
          <w:sz w:val="28"/>
          <w:szCs w:val="28"/>
          <w:rtl/>
          <w:lang w:bidi="fa-IR"/>
        </w:rPr>
        <w:t xml:space="preserve">را </w:t>
      </w:r>
      <w:r w:rsidR="00174B07">
        <w:rPr>
          <w:rFonts w:cs="B Zar" w:hint="cs"/>
          <w:sz w:val="28"/>
          <w:szCs w:val="28"/>
          <w:rtl/>
          <w:lang w:bidi="fa-IR"/>
        </w:rPr>
        <w:t xml:space="preserve">دارد- این تبصره در گام اول </w:t>
      </w:r>
      <w:r w:rsidR="00E66E20">
        <w:rPr>
          <w:rFonts w:cs="B Zar" w:hint="cs"/>
          <w:sz w:val="28"/>
          <w:szCs w:val="28"/>
          <w:rtl/>
          <w:lang w:bidi="fa-IR"/>
        </w:rPr>
        <w:t>حاوی این معناست</w:t>
      </w:r>
      <w:r w:rsidR="00174B07">
        <w:rPr>
          <w:rFonts w:cs="B Zar" w:hint="cs"/>
          <w:sz w:val="28"/>
          <w:szCs w:val="28"/>
          <w:rtl/>
          <w:lang w:bidi="fa-IR"/>
        </w:rPr>
        <w:t xml:space="preserve"> که سرقفلی از جهت ماهیت چیزی سوای منافع عین مستاجره است و به عبارت دیگر ممکن است در یک عقد اجاره ، در جنب منافعی که به سبب عقد اجاره  به مستاجر تملیک می شود </w:t>
      </w:r>
      <w:r w:rsidR="00B711CE">
        <w:rPr>
          <w:rFonts w:cs="B Zar" w:hint="cs"/>
          <w:sz w:val="28"/>
          <w:szCs w:val="28"/>
          <w:rtl/>
          <w:lang w:bidi="fa-IR"/>
        </w:rPr>
        <w:t>حق</w:t>
      </w:r>
      <w:r w:rsidR="00174B07">
        <w:rPr>
          <w:rFonts w:cs="B Zar" w:hint="cs"/>
          <w:sz w:val="28"/>
          <w:szCs w:val="28"/>
          <w:rtl/>
          <w:lang w:bidi="fa-IR"/>
        </w:rPr>
        <w:t xml:space="preserve"> دیگری بنام سرقفلی هم به وی منتقل شود.</w:t>
      </w:r>
      <w:r w:rsidR="00E66E20">
        <w:rPr>
          <w:rFonts w:cs="B Zar" w:hint="cs"/>
          <w:sz w:val="28"/>
          <w:szCs w:val="28"/>
          <w:rtl/>
          <w:lang w:bidi="fa-IR"/>
        </w:rPr>
        <w:t xml:space="preserve"> این معنا از آنجا ناشی می شود که  در تنطیم این تبصره علامت مکث (،)  قبل یا بعد از دومین واژه مستاجر درج نشده است. </w:t>
      </w:r>
      <w:r w:rsidR="001A34B3">
        <w:rPr>
          <w:rFonts w:cs="B Zar" w:hint="cs"/>
          <w:sz w:val="28"/>
          <w:szCs w:val="28"/>
          <w:rtl/>
          <w:lang w:bidi="fa-IR"/>
        </w:rPr>
        <w:t xml:space="preserve">لذا </w:t>
      </w:r>
      <w:r w:rsidR="00E66E20">
        <w:rPr>
          <w:rFonts w:cs="B Zar" w:hint="cs"/>
          <w:sz w:val="28"/>
          <w:szCs w:val="28"/>
          <w:rtl/>
          <w:lang w:bidi="fa-IR"/>
        </w:rPr>
        <w:t xml:space="preserve">اگر </w:t>
      </w:r>
      <w:r w:rsidR="001A34B3">
        <w:rPr>
          <w:rFonts w:cs="B Zar" w:hint="cs"/>
          <w:sz w:val="28"/>
          <w:szCs w:val="28"/>
          <w:rtl/>
          <w:lang w:bidi="fa-IR"/>
        </w:rPr>
        <w:t>علامت (،)</w:t>
      </w:r>
      <w:r w:rsidR="00E66E20">
        <w:rPr>
          <w:rFonts w:cs="B Zar" w:hint="cs"/>
          <w:sz w:val="28"/>
          <w:szCs w:val="28"/>
          <w:rtl/>
          <w:lang w:bidi="fa-IR"/>
        </w:rPr>
        <w:t>بعد از واژه تخلیه قرار گیرد متضمن</w:t>
      </w:r>
      <w:r w:rsidR="00AD79BD">
        <w:rPr>
          <w:rFonts w:cs="B Zar" w:hint="cs"/>
          <w:sz w:val="28"/>
          <w:szCs w:val="28"/>
          <w:rtl/>
          <w:lang w:bidi="fa-IR"/>
        </w:rPr>
        <w:t xml:space="preserve"> این</w:t>
      </w:r>
      <w:r w:rsidR="00E66E20">
        <w:rPr>
          <w:rFonts w:cs="B Zar" w:hint="cs"/>
          <w:sz w:val="28"/>
          <w:szCs w:val="28"/>
          <w:rtl/>
          <w:lang w:bidi="fa-IR"/>
        </w:rPr>
        <w:t xml:space="preserve"> معناست </w:t>
      </w:r>
      <w:r w:rsidR="00AD79BD">
        <w:rPr>
          <w:rFonts w:cs="B Zar" w:hint="cs"/>
          <w:sz w:val="28"/>
          <w:szCs w:val="28"/>
          <w:rtl/>
          <w:lang w:bidi="fa-IR"/>
        </w:rPr>
        <w:t xml:space="preserve"> است که </w:t>
      </w:r>
      <w:r w:rsidR="001A34B3">
        <w:rPr>
          <w:rFonts w:cs="B Zar" w:hint="cs"/>
          <w:sz w:val="28"/>
          <w:szCs w:val="28"/>
          <w:rtl/>
          <w:lang w:bidi="fa-IR"/>
        </w:rPr>
        <w:t>اولاً</w:t>
      </w:r>
      <w:r w:rsidR="001A34B3">
        <w:rPr>
          <w:rFonts w:cs="Cambria" w:hint="cs"/>
          <w:sz w:val="28"/>
          <w:szCs w:val="28"/>
          <w:rtl/>
          <w:lang w:bidi="fa-IR"/>
        </w:rPr>
        <w:t>:</w:t>
      </w:r>
      <w:r w:rsidR="00AD79BD">
        <w:rPr>
          <w:rFonts w:cs="B Zar" w:hint="cs"/>
          <w:sz w:val="28"/>
          <w:szCs w:val="28"/>
          <w:rtl/>
          <w:lang w:bidi="fa-IR"/>
        </w:rPr>
        <w:t xml:space="preserve"> سرقفلی </w:t>
      </w:r>
      <w:r w:rsidR="001A34B3">
        <w:rPr>
          <w:rFonts w:cs="B Zar" w:hint="cs"/>
          <w:sz w:val="28"/>
          <w:szCs w:val="28"/>
          <w:rtl/>
          <w:lang w:bidi="fa-IR"/>
        </w:rPr>
        <w:t xml:space="preserve"> حقی است که در جنب منافع به مستاجر ممکن است منتقل شود  ثانیاً: انتقال آن </w:t>
      </w:r>
      <w:r w:rsidR="00AD79BD">
        <w:rPr>
          <w:rFonts w:cs="B Zar" w:hint="cs"/>
          <w:sz w:val="28"/>
          <w:szCs w:val="28"/>
          <w:rtl/>
          <w:lang w:bidi="fa-IR"/>
        </w:rPr>
        <w:t xml:space="preserve">طریق خاص شرعی دارد </w:t>
      </w:r>
      <w:r w:rsidR="001A34B3">
        <w:rPr>
          <w:rFonts w:cs="B Zar" w:hint="cs"/>
          <w:sz w:val="28"/>
          <w:szCs w:val="28"/>
          <w:rtl/>
          <w:lang w:bidi="fa-IR"/>
        </w:rPr>
        <w:t>و چنانچه به طریق صحیح شرعی به مستاجر منتقل شد ، مستاجر هنگام تخلیه می تواند سرقفلی مطالبه کند و در غیر این صورت حق مطالبه سرقفلی نخواهد داشت. اما اگر علامت (،) بعد از دومین واژه مستاجر قرار گیرد ، تبصره مذکور حاوی حق مطالبه سرقفلی برای موجر از مستاجر در صورت انتقال صحیح شرعی سرقفلی به مستاجر در هنگام تخلیه مستاجر است</w:t>
      </w:r>
      <w:r w:rsidR="00AD79BD">
        <w:rPr>
          <w:rFonts w:cs="B Zar" w:hint="cs"/>
          <w:sz w:val="28"/>
          <w:szCs w:val="28"/>
          <w:rtl/>
          <w:lang w:bidi="fa-IR"/>
        </w:rPr>
        <w:t>.</w:t>
      </w:r>
      <w:r w:rsidR="00F15F64">
        <w:rPr>
          <w:rFonts w:cs="B Zar" w:hint="cs"/>
          <w:sz w:val="28"/>
          <w:szCs w:val="28"/>
          <w:rtl/>
          <w:lang w:bidi="fa-IR"/>
        </w:rPr>
        <w:t xml:space="preserve"> </w:t>
      </w:r>
    </w:p>
    <w:p w14:paraId="2C039F4E" w14:textId="547DBEF5" w:rsidR="00F15F64" w:rsidRDefault="007C0E09" w:rsidP="00AD79BD">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بر اساس ابهامات فوق مجدداً بحثی دیگر در باب </w:t>
      </w:r>
      <w:r w:rsidR="00F15F64">
        <w:rPr>
          <w:rFonts w:cs="B Zar" w:hint="cs"/>
          <w:sz w:val="28"/>
          <w:szCs w:val="28"/>
          <w:rtl/>
          <w:lang w:bidi="fa-IR"/>
        </w:rPr>
        <w:t xml:space="preserve">آثار </w:t>
      </w:r>
      <w:r>
        <w:rPr>
          <w:rFonts w:cs="B Zar" w:hint="cs"/>
          <w:sz w:val="28"/>
          <w:szCs w:val="28"/>
          <w:rtl/>
          <w:lang w:bidi="fa-IR"/>
        </w:rPr>
        <w:t xml:space="preserve">سرقفلی طرح می گردد و آن اینکه آیا سرقفلی حقی دینی بر ذمه ی موجر </w:t>
      </w:r>
      <w:r w:rsidR="00B711CE">
        <w:rPr>
          <w:rFonts w:cs="B Zar" w:hint="cs"/>
          <w:sz w:val="28"/>
          <w:szCs w:val="28"/>
          <w:rtl/>
          <w:lang w:bidi="fa-IR"/>
        </w:rPr>
        <w:t xml:space="preserve">در قبال مستاجر </w:t>
      </w:r>
      <w:r>
        <w:rPr>
          <w:rFonts w:cs="B Zar" w:hint="cs"/>
          <w:sz w:val="28"/>
          <w:szCs w:val="28"/>
          <w:rtl/>
          <w:lang w:bidi="fa-IR"/>
        </w:rPr>
        <w:t xml:space="preserve">است یا حقی عینی </w:t>
      </w:r>
      <w:r w:rsidR="00011EBD">
        <w:rPr>
          <w:rFonts w:cs="B Zar" w:hint="cs"/>
          <w:sz w:val="28"/>
          <w:szCs w:val="28"/>
          <w:rtl/>
          <w:lang w:bidi="fa-IR"/>
        </w:rPr>
        <w:t xml:space="preserve">و تبعی </w:t>
      </w:r>
      <w:r>
        <w:rPr>
          <w:rFonts w:cs="B Zar" w:hint="cs"/>
          <w:sz w:val="28"/>
          <w:szCs w:val="28"/>
          <w:rtl/>
          <w:lang w:bidi="fa-IR"/>
        </w:rPr>
        <w:t>برای مستاجر نسبت به عین مستاجره؟</w:t>
      </w:r>
      <w:r w:rsidR="00AD79BD">
        <w:rPr>
          <w:rFonts w:cs="B Zar" w:hint="cs"/>
          <w:sz w:val="28"/>
          <w:szCs w:val="28"/>
          <w:rtl/>
          <w:lang w:bidi="fa-IR"/>
        </w:rPr>
        <w:t xml:space="preserve"> </w:t>
      </w:r>
    </w:p>
    <w:p w14:paraId="48F9B546" w14:textId="00A85A27" w:rsidR="00B97BCE" w:rsidRDefault="00011EBD" w:rsidP="00964756">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به منظور رفع این ابهام بنظر می رسد با توجه به </w:t>
      </w:r>
      <w:r w:rsidR="007C0E09">
        <w:rPr>
          <w:rFonts w:cs="B Zar" w:hint="cs"/>
          <w:sz w:val="28"/>
          <w:szCs w:val="28"/>
          <w:rtl/>
          <w:lang w:bidi="fa-IR"/>
        </w:rPr>
        <w:t xml:space="preserve">هدف قانون جدید </w:t>
      </w:r>
      <w:r>
        <w:rPr>
          <w:rFonts w:cs="B Zar" w:hint="cs"/>
          <w:sz w:val="28"/>
          <w:szCs w:val="28"/>
          <w:rtl/>
          <w:lang w:bidi="fa-IR"/>
        </w:rPr>
        <w:t xml:space="preserve">که </w:t>
      </w:r>
      <w:r w:rsidR="007C0E09">
        <w:rPr>
          <w:rFonts w:cs="B Zar" w:hint="cs"/>
          <w:sz w:val="28"/>
          <w:szCs w:val="28"/>
          <w:rtl/>
          <w:lang w:bidi="fa-IR"/>
        </w:rPr>
        <w:t xml:space="preserve">الغأ حق کسب یا پیشه یا تجارت بوده تا از این به بعد مستاجر </w:t>
      </w:r>
      <w:r>
        <w:rPr>
          <w:rFonts w:cs="B Zar" w:hint="cs"/>
          <w:sz w:val="28"/>
          <w:szCs w:val="28"/>
          <w:rtl/>
          <w:lang w:bidi="fa-IR"/>
        </w:rPr>
        <w:t xml:space="preserve">در پایان مدت </w:t>
      </w:r>
      <w:r w:rsidR="007C0E09">
        <w:rPr>
          <w:rFonts w:cs="B Zar" w:hint="cs"/>
          <w:sz w:val="28"/>
          <w:szCs w:val="28"/>
          <w:rtl/>
          <w:lang w:bidi="fa-IR"/>
        </w:rPr>
        <w:t xml:space="preserve">اجاره حقی به انتفاع از عین مستاجره نداشته باشد و در صورت ابقأ در عین مستاجره ضمان غصب بر عهده او مستقر گردد و در حکم غاصب و عاصی باشد ، </w:t>
      </w:r>
      <w:r>
        <w:rPr>
          <w:rFonts w:cs="B Zar" w:hint="cs"/>
          <w:sz w:val="28"/>
          <w:szCs w:val="28"/>
          <w:rtl/>
          <w:lang w:bidi="fa-IR"/>
        </w:rPr>
        <w:t xml:space="preserve">این حق صرفاً حقی دینی و بر ذمه ی موجر </w:t>
      </w:r>
      <w:r w:rsidR="00964756">
        <w:rPr>
          <w:rFonts w:cs="B Zar" w:hint="cs"/>
          <w:sz w:val="28"/>
          <w:szCs w:val="28"/>
          <w:rtl/>
          <w:lang w:bidi="fa-IR"/>
        </w:rPr>
        <w:t xml:space="preserve">است </w:t>
      </w:r>
      <w:r>
        <w:rPr>
          <w:rFonts w:cs="B Zar" w:hint="cs"/>
          <w:sz w:val="28"/>
          <w:szCs w:val="28"/>
          <w:rtl/>
          <w:lang w:bidi="fa-IR"/>
        </w:rPr>
        <w:t>و به مستاجر حق ادامه تصرف در عین مستاجره را نمی دهد</w:t>
      </w:r>
      <w:r w:rsidR="00964756">
        <w:rPr>
          <w:rFonts w:cs="B Zar" w:hint="cs"/>
          <w:sz w:val="28"/>
          <w:szCs w:val="28"/>
          <w:rtl/>
          <w:lang w:bidi="fa-IR"/>
        </w:rPr>
        <w:t xml:space="preserve"> </w:t>
      </w:r>
      <w:r w:rsidR="00E73898">
        <w:rPr>
          <w:rFonts w:cs="B Zar" w:hint="cs"/>
          <w:sz w:val="28"/>
          <w:szCs w:val="28"/>
          <w:rtl/>
          <w:lang w:bidi="fa-IR"/>
        </w:rPr>
        <w:t>.</w:t>
      </w:r>
      <w:r w:rsidR="00964756">
        <w:rPr>
          <w:rFonts w:cs="B Zar" w:hint="cs"/>
          <w:sz w:val="28"/>
          <w:szCs w:val="28"/>
          <w:rtl/>
          <w:lang w:bidi="fa-IR"/>
        </w:rPr>
        <w:t xml:space="preserve"> </w:t>
      </w:r>
      <w:r w:rsidR="00BA5203">
        <w:rPr>
          <w:rFonts w:cs="B Zar" w:hint="cs"/>
          <w:sz w:val="28"/>
          <w:szCs w:val="28"/>
          <w:rtl/>
          <w:lang w:bidi="fa-IR"/>
        </w:rPr>
        <w:t>بر این مبنا و با توجه به تبصره قبلی بنظر می رسد منظور قانونگذار در  تبصره</w:t>
      </w:r>
      <w:r w:rsidR="00D616CA">
        <w:rPr>
          <w:rFonts w:cs="B Zar" w:hint="cs"/>
          <w:sz w:val="28"/>
          <w:szCs w:val="28"/>
          <w:rtl/>
          <w:lang w:bidi="fa-IR"/>
        </w:rPr>
        <w:t xml:space="preserve"> ۲</w:t>
      </w:r>
      <w:r w:rsidR="00BA5203">
        <w:rPr>
          <w:rFonts w:cs="B Zar" w:hint="cs"/>
          <w:sz w:val="28"/>
          <w:szCs w:val="28"/>
          <w:rtl/>
          <w:lang w:bidi="fa-IR"/>
        </w:rPr>
        <w:t xml:space="preserve"> ناظر به وضعیت مستاجری </w:t>
      </w:r>
      <w:r w:rsidR="00964756">
        <w:rPr>
          <w:rFonts w:cs="B Zar" w:hint="cs"/>
          <w:sz w:val="28"/>
          <w:szCs w:val="28"/>
          <w:rtl/>
          <w:lang w:bidi="fa-IR"/>
        </w:rPr>
        <w:t>است که علیرغم سلب</w:t>
      </w:r>
      <w:r w:rsidR="004105ED">
        <w:rPr>
          <w:rFonts w:cs="B Zar" w:hint="cs"/>
          <w:sz w:val="28"/>
          <w:szCs w:val="28"/>
          <w:rtl/>
          <w:lang w:bidi="fa-IR"/>
        </w:rPr>
        <w:t xml:space="preserve"> حق انتقال </w:t>
      </w:r>
      <w:r w:rsidR="00BA5203">
        <w:rPr>
          <w:rFonts w:cs="B Zar" w:hint="cs"/>
          <w:sz w:val="28"/>
          <w:szCs w:val="28"/>
          <w:rtl/>
          <w:lang w:bidi="fa-IR"/>
        </w:rPr>
        <w:t xml:space="preserve">منافع به غیر </w:t>
      </w:r>
      <w:r w:rsidR="0022412F">
        <w:rPr>
          <w:rFonts w:cs="B Zar" w:hint="cs"/>
          <w:sz w:val="28"/>
          <w:szCs w:val="28"/>
          <w:rtl/>
          <w:lang w:bidi="fa-IR"/>
        </w:rPr>
        <w:t xml:space="preserve">، </w:t>
      </w:r>
      <w:r w:rsidR="00BA5203">
        <w:rPr>
          <w:rFonts w:cs="B Zar" w:hint="cs"/>
          <w:sz w:val="28"/>
          <w:szCs w:val="28"/>
          <w:rtl/>
          <w:lang w:bidi="fa-IR"/>
        </w:rPr>
        <w:t xml:space="preserve">منافع عین مستاجره را به مستاجر لاحق انتقال  </w:t>
      </w:r>
      <w:r w:rsidR="00964756">
        <w:rPr>
          <w:rFonts w:cs="B Zar" w:hint="cs"/>
          <w:sz w:val="28"/>
          <w:szCs w:val="28"/>
          <w:rtl/>
          <w:lang w:bidi="fa-IR"/>
        </w:rPr>
        <w:t xml:space="preserve">داده </w:t>
      </w:r>
      <w:r w:rsidR="00BA5203">
        <w:rPr>
          <w:rFonts w:cs="B Zar" w:hint="cs"/>
          <w:sz w:val="28"/>
          <w:szCs w:val="28"/>
          <w:rtl/>
          <w:lang w:bidi="fa-IR"/>
        </w:rPr>
        <w:t xml:space="preserve"> و در این رابطه</w:t>
      </w:r>
      <w:r w:rsidR="003228CB" w:rsidRPr="003228CB">
        <w:rPr>
          <w:rFonts w:cs="B Zar" w:hint="cs"/>
          <w:sz w:val="28"/>
          <w:szCs w:val="28"/>
          <w:rtl/>
          <w:lang w:bidi="fa-IR"/>
        </w:rPr>
        <w:t xml:space="preserve"> </w:t>
      </w:r>
      <w:r w:rsidR="003228CB">
        <w:rPr>
          <w:rFonts w:cs="B Zar" w:hint="cs"/>
          <w:sz w:val="28"/>
          <w:szCs w:val="28"/>
          <w:rtl/>
          <w:lang w:bidi="fa-IR"/>
        </w:rPr>
        <w:t xml:space="preserve">مستاجر اول یا حتی مستاجر </w:t>
      </w:r>
      <w:r w:rsidR="00E73898">
        <w:rPr>
          <w:rFonts w:cs="B Zar" w:hint="cs"/>
          <w:sz w:val="28"/>
          <w:szCs w:val="28"/>
          <w:rtl/>
          <w:lang w:bidi="fa-IR"/>
        </w:rPr>
        <w:t>لاحق،</w:t>
      </w:r>
      <w:r w:rsidR="003228CB">
        <w:rPr>
          <w:rFonts w:cs="B Zar" w:hint="cs"/>
          <w:sz w:val="28"/>
          <w:szCs w:val="28"/>
          <w:rtl/>
          <w:lang w:bidi="fa-IR"/>
        </w:rPr>
        <w:t xml:space="preserve"> </w:t>
      </w:r>
      <w:r w:rsidR="001933BB">
        <w:rPr>
          <w:rFonts w:cs="B Zar" w:hint="cs"/>
          <w:sz w:val="28"/>
          <w:szCs w:val="28"/>
          <w:rtl/>
          <w:lang w:bidi="fa-IR"/>
        </w:rPr>
        <w:t xml:space="preserve">حین انتقال یا بعد از انتقال </w:t>
      </w:r>
      <w:r w:rsidR="004105ED">
        <w:rPr>
          <w:rFonts w:cs="B Zar" w:hint="cs"/>
          <w:sz w:val="28"/>
          <w:szCs w:val="28"/>
          <w:rtl/>
          <w:lang w:bidi="fa-IR"/>
        </w:rPr>
        <w:t>،</w:t>
      </w:r>
      <w:r w:rsidR="003228CB">
        <w:rPr>
          <w:rFonts w:cs="B Zar" w:hint="cs"/>
          <w:sz w:val="28"/>
          <w:szCs w:val="28"/>
          <w:rtl/>
          <w:lang w:bidi="fa-IR"/>
        </w:rPr>
        <w:t xml:space="preserve"> رضایت قبلی یا </w:t>
      </w:r>
      <w:r w:rsidR="00BA5203">
        <w:rPr>
          <w:rFonts w:cs="B Zar" w:hint="cs"/>
          <w:sz w:val="28"/>
          <w:szCs w:val="28"/>
          <w:rtl/>
          <w:lang w:bidi="fa-IR"/>
        </w:rPr>
        <w:t xml:space="preserve">تنفیذ </w:t>
      </w:r>
      <w:r w:rsidR="003228CB">
        <w:rPr>
          <w:rFonts w:cs="B Zar" w:hint="cs"/>
          <w:sz w:val="28"/>
          <w:szCs w:val="28"/>
          <w:rtl/>
          <w:lang w:bidi="fa-IR"/>
        </w:rPr>
        <w:t xml:space="preserve">بعدی </w:t>
      </w:r>
      <w:r w:rsidR="00BA5203">
        <w:rPr>
          <w:rFonts w:cs="B Zar" w:hint="cs"/>
          <w:sz w:val="28"/>
          <w:szCs w:val="28"/>
          <w:rtl/>
          <w:lang w:bidi="fa-IR"/>
        </w:rPr>
        <w:t xml:space="preserve">موجر را  تحصیل  </w:t>
      </w:r>
      <w:r w:rsidR="00964756">
        <w:rPr>
          <w:rFonts w:cs="B Zar" w:hint="cs"/>
          <w:sz w:val="28"/>
          <w:szCs w:val="28"/>
          <w:rtl/>
          <w:lang w:bidi="fa-IR"/>
        </w:rPr>
        <w:t xml:space="preserve">کرده </w:t>
      </w:r>
      <w:r w:rsidR="00BA5203">
        <w:rPr>
          <w:rFonts w:cs="B Zar" w:hint="cs"/>
          <w:sz w:val="28"/>
          <w:szCs w:val="28"/>
          <w:rtl/>
          <w:lang w:bidi="fa-IR"/>
        </w:rPr>
        <w:t xml:space="preserve"> و به عبارت دیگر </w:t>
      </w:r>
      <w:r w:rsidR="00D616CA">
        <w:rPr>
          <w:rFonts w:cs="B Zar" w:hint="cs"/>
          <w:sz w:val="28"/>
          <w:szCs w:val="28"/>
          <w:rtl/>
          <w:lang w:bidi="fa-IR"/>
        </w:rPr>
        <w:t>مالک</w:t>
      </w:r>
      <w:r w:rsidR="00BA5203">
        <w:rPr>
          <w:rFonts w:cs="B Zar" w:hint="cs"/>
          <w:sz w:val="28"/>
          <w:szCs w:val="28"/>
          <w:rtl/>
          <w:lang w:bidi="fa-IR"/>
        </w:rPr>
        <w:t xml:space="preserve"> بر این نقل و انتقال صحه  گذا</w:t>
      </w:r>
      <w:r w:rsidR="00964756">
        <w:rPr>
          <w:rFonts w:cs="B Zar" w:hint="cs"/>
          <w:sz w:val="28"/>
          <w:szCs w:val="28"/>
          <w:rtl/>
          <w:lang w:bidi="fa-IR"/>
        </w:rPr>
        <w:t>شته است</w:t>
      </w:r>
      <w:r w:rsidR="00D616CA">
        <w:rPr>
          <w:rFonts w:cs="B Zar" w:hint="cs"/>
          <w:sz w:val="28"/>
          <w:szCs w:val="28"/>
          <w:rtl/>
          <w:lang w:bidi="fa-IR"/>
        </w:rPr>
        <w:t xml:space="preserve">. در این صورت </w:t>
      </w:r>
      <w:r w:rsidR="00E73898">
        <w:rPr>
          <w:rFonts w:cs="B Zar" w:hint="cs"/>
          <w:sz w:val="28"/>
          <w:szCs w:val="28"/>
          <w:rtl/>
          <w:lang w:bidi="fa-IR"/>
        </w:rPr>
        <w:t>ممکن است</w:t>
      </w:r>
      <w:r w:rsidR="00D616CA">
        <w:rPr>
          <w:rFonts w:cs="B Zar" w:hint="cs"/>
          <w:sz w:val="28"/>
          <w:szCs w:val="28"/>
          <w:rtl/>
          <w:lang w:bidi="fa-IR"/>
        </w:rPr>
        <w:t xml:space="preserve"> مالک عین مستاجره در قبال اعلام رضایت به این نقل و انتقال </w:t>
      </w:r>
      <w:r w:rsidR="00E73898">
        <w:rPr>
          <w:rFonts w:cs="B Zar" w:hint="cs"/>
          <w:sz w:val="28"/>
          <w:szCs w:val="28"/>
          <w:rtl/>
          <w:lang w:bidi="fa-IR"/>
        </w:rPr>
        <w:t xml:space="preserve">یا تنفیذ بعدی </w:t>
      </w:r>
      <w:r w:rsidR="00D616CA">
        <w:rPr>
          <w:rFonts w:cs="B Zar" w:hint="cs"/>
          <w:sz w:val="28"/>
          <w:szCs w:val="28"/>
          <w:rtl/>
          <w:lang w:bidi="fa-IR"/>
        </w:rPr>
        <w:t xml:space="preserve">وجهی از یکی از مستاجرین </w:t>
      </w:r>
      <w:r w:rsidR="006A2E72">
        <w:rPr>
          <w:rFonts w:cs="B Zar" w:hint="cs"/>
          <w:sz w:val="28"/>
          <w:szCs w:val="28"/>
          <w:rtl/>
          <w:lang w:bidi="fa-IR"/>
        </w:rPr>
        <w:t xml:space="preserve">مذکور دریافت کند و حالت دوم این است که مستاجر اولی در مقام موجر </w:t>
      </w:r>
      <w:r w:rsidR="00E73898">
        <w:rPr>
          <w:rFonts w:cs="B Zar" w:hint="cs"/>
          <w:sz w:val="28"/>
          <w:szCs w:val="28"/>
          <w:rtl/>
          <w:lang w:bidi="fa-IR"/>
        </w:rPr>
        <w:t xml:space="preserve">پس از جلب رضایت مالک یا تنفیذ بعدی او ، </w:t>
      </w:r>
      <w:r w:rsidR="006A2E72">
        <w:rPr>
          <w:rFonts w:cs="B Zar" w:hint="cs"/>
          <w:sz w:val="28"/>
          <w:szCs w:val="28"/>
          <w:rtl/>
          <w:lang w:bidi="fa-IR"/>
        </w:rPr>
        <w:t>وجهی تحت عنوان سرقفلی از مستاجر لاحق بستاند.</w:t>
      </w:r>
      <w:r w:rsidR="00F15F64">
        <w:rPr>
          <w:rFonts w:cs="B Zar" w:hint="cs"/>
          <w:sz w:val="28"/>
          <w:szCs w:val="28"/>
          <w:rtl/>
          <w:lang w:bidi="fa-IR"/>
        </w:rPr>
        <w:t xml:space="preserve"> در این صورت مستاجر</w:t>
      </w:r>
      <w:r w:rsidR="003228CB">
        <w:rPr>
          <w:rFonts w:cs="B Zar" w:hint="cs"/>
          <w:sz w:val="28"/>
          <w:szCs w:val="28"/>
          <w:rtl/>
          <w:lang w:bidi="fa-IR"/>
        </w:rPr>
        <w:t xml:space="preserve">ی که در این فرآیند معاملاتی وجهی به </w:t>
      </w:r>
      <w:r w:rsidR="006A2E72">
        <w:rPr>
          <w:rFonts w:cs="B Zar" w:hint="cs"/>
          <w:sz w:val="28"/>
          <w:szCs w:val="28"/>
          <w:rtl/>
          <w:lang w:bidi="fa-IR"/>
        </w:rPr>
        <w:t xml:space="preserve">مالک یا </w:t>
      </w:r>
      <w:r w:rsidR="003228CB">
        <w:rPr>
          <w:rFonts w:cs="B Zar" w:hint="cs"/>
          <w:sz w:val="28"/>
          <w:szCs w:val="28"/>
          <w:rtl/>
          <w:lang w:bidi="fa-IR"/>
        </w:rPr>
        <w:t xml:space="preserve">موجر به عنوان سرقفلی داده ، </w:t>
      </w:r>
      <w:r w:rsidR="006E79C0">
        <w:rPr>
          <w:rFonts w:cs="B Zar" w:hint="cs"/>
          <w:sz w:val="28"/>
          <w:szCs w:val="28"/>
          <w:rtl/>
          <w:lang w:bidi="fa-IR"/>
        </w:rPr>
        <w:t xml:space="preserve">در خاتمه مدت عقد اجاره </w:t>
      </w:r>
      <w:r w:rsidR="00F15F64">
        <w:rPr>
          <w:rFonts w:cs="B Zar" w:hint="cs"/>
          <w:sz w:val="28"/>
          <w:szCs w:val="28"/>
          <w:rtl/>
          <w:lang w:bidi="fa-IR"/>
        </w:rPr>
        <w:t xml:space="preserve">حق مطالبه سرقفلی </w:t>
      </w:r>
      <w:r w:rsidR="004105ED">
        <w:rPr>
          <w:rFonts w:cs="B Zar" w:hint="cs"/>
          <w:sz w:val="28"/>
          <w:szCs w:val="28"/>
          <w:rtl/>
          <w:lang w:bidi="fa-IR"/>
        </w:rPr>
        <w:t xml:space="preserve">از </w:t>
      </w:r>
      <w:r w:rsidR="00E73898">
        <w:rPr>
          <w:rFonts w:cs="B Zar" w:hint="cs"/>
          <w:sz w:val="28"/>
          <w:szCs w:val="28"/>
          <w:rtl/>
          <w:lang w:bidi="fa-IR"/>
        </w:rPr>
        <w:lastRenderedPageBreak/>
        <w:t xml:space="preserve">مالک یا </w:t>
      </w:r>
      <w:r w:rsidR="004105ED">
        <w:rPr>
          <w:rFonts w:cs="B Zar" w:hint="cs"/>
          <w:sz w:val="28"/>
          <w:szCs w:val="28"/>
          <w:rtl/>
          <w:lang w:bidi="fa-IR"/>
        </w:rPr>
        <w:t>موجر</w:t>
      </w:r>
      <w:r w:rsidR="00E73898">
        <w:rPr>
          <w:rFonts w:cs="B Zar" w:hint="cs"/>
          <w:sz w:val="28"/>
          <w:szCs w:val="28"/>
          <w:rtl/>
          <w:lang w:bidi="fa-IR"/>
        </w:rPr>
        <w:t>(حسب مورد)</w:t>
      </w:r>
      <w:r w:rsidR="004105ED">
        <w:rPr>
          <w:rFonts w:cs="B Zar" w:hint="cs"/>
          <w:sz w:val="28"/>
          <w:szCs w:val="28"/>
          <w:rtl/>
          <w:lang w:bidi="fa-IR"/>
        </w:rPr>
        <w:t xml:space="preserve"> را به قیمت </w:t>
      </w:r>
      <w:r w:rsidR="00F15F64">
        <w:rPr>
          <w:rFonts w:cs="B Zar" w:hint="cs"/>
          <w:sz w:val="28"/>
          <w:szCs w:val="28"/>
          <w:rtl/>
          <w:lang w:bidi="fa-IR"/>
        </w:rPr>
        <w:t xml:space="preserve">روز </w:t>
      </w:r>
      <w:r w:rsidR="006E79C0">
        <w:rPr>
          <w:rFonts w:cs="B Zar" w:hint="cs"/>
          <w:sz w:val="28"/>
          <w:szCs w:val="28"/>
          <w:rtl/>
          <w:lang w:bidi="fa-IR"/>
        </w:rPr>
        <w:t xml:space="preserve">خواهد داشت </w:t>
      </w:r>
      <w:r w:rsidR="00F15F64">
        <w:rPr>
          <w:rFonts w:cs="B Zar" w:hint="cs"/>
          <w:sz w:val="28"/>
          <w:szCs w:val="28"/>
          <w:rtl/>
          <w:lang w:bidi="fa-IR"/>
        </w:rPr>
        <w:t xml:space="preserve">. با این تفسیر تا حدی معنای صحت انتقال شرعی </w:t>
      </w:r>
      <w:r w:rsidR="004105ED">
        <w:rPr>
          <w:rFonts w:cs="B Zar" w:hint="cs"/>
          <w:sz w:val="28"/>
          <w:szCs w:val="28"/>
          <w:rtl/>
          <w:lang w:bidi="fa-IR"/>
        </w:rPr>
        <w:t xml:space="preserve">سرقفلی نیز روشن می گردد. به تعبیر دیگر صحت انتقال شرعی سرقفلی ناظر به </w:t>
      </w:r>
      <w:r w:rsidR="00964756">
        <w:rPr>
          <w:rFonts w:cs="B Zar" w:hint="cs"/>
          <w:sz w:val="28"/>
          <w:szCs w:val="28"/>
          <w:rtl/>
          <w:lang w:bidi="fa-IR"/>
        </w:rPr>
        <w:t xml:space="preserve">رضایت یا </w:t>
      </w:r>
      <w:r w:rsidR="004105ED">
        <w:rPr>
          <w:rFonts w:cs="B Zar" w:hint="cs"/>
          <w:sz w:val="28"/>
          <w:szCs w:val="28"/>
          <w:rtl/>
          <w:lang w:bidi="fa-IR"/>
        </w:rPr>
        <w:t xml:space="preserve">تنفیذ مالک نسبت به قرارداد اجاره ای است که مستاجر </w:t>
      </w:r>
      <w:r w:rsidR="00964756">
        <w:rPr>
          <w:rFonts w:cs="B Zar" w:hint="cs"/>
          <w:sz w:val="28"/>
          <w:szCs w:val="28"/>
          <w:rtl/>
          <w:lang w:bidi="fa-IR"/>
        </w:rPr>
        <w:t xml:space="preserve">اولی </w:t>
      </w:r>
      <w:r w:rsidR="004105ED">
        <w:rPr>
          <w:rFonts w:cs="B Zar" w:hint="cs"/>
          <w:sz w:val="28"/>
          <w:szCs w:val="28"/>
          <w:rtl/>
          <w:lang w:bidi="fa-IR"/>
        </w:rPr>
        <w:t xml:space="preserve"> فاقد </w:t>
      </w:r>
      <w:r w:rsidR="003228CB">
        <w:rPr>
          <w:rFonts w:cs="B Zar" w:hint="cs"/>
          <w:sz w:val="28"/>
          <w:szCs w:val="28"/>
          <w:rtl/>
          <w:lang w:bidi="fa-IR"/>
        </w:rPr>
        <w:t xml:space="preserve">حق انتقال به غیر </w:t>
      </w:r>
      <w:r w:rsidR="004105ED">
        <w:rPr>
          <w:rFonts w:cs="B Zar" w:hint="cs"/>
          <w:sz w:val="28"/>
          <w:szCs w:val="28"/>
          <w:rtl/>
          <w:lang w:bidi="fa-IR"/>
        </w:rPr>
        <w:t>ب</w:t>
      </w:r>
      <w:r w:rsidR="003228CB">
        <w:rPr>
          <w:rFonts w:cs="B Zar" w:hint="cs"/>
          <w:sz w:val="28"/>
          <w:szCs w:val="28"/>
          <w:rtl/>
          <w:lang w:bidi="fa-IR"/>
        </w:rPr>
        <w:t>ا</w:t>
      </w:r>
      <w:r w:rsidR="004105ED">
        <w:rPr>
          <w:rFonts w:cs="B Zar" w:hint="cs"/>
          <w:sz w:val="28"/>
          <w:szCs w:val="28"/>
          <w:rtl/>
          <w:lang w:bidi="fa-IR"/>
        </w:rPr>
        <w:t xml:space="preserve"> مستاجر لاحق </w:t>
      </w:r>
      <w:r w:rsidR="003228CB">
        <w:rPr>
          <w:rFonts w:cs="B Zar" w:hint="cs"/>
          <w:sz w:val="28"/>
          <w:szCs w:val="28"/>
          <w:rtl/>
          <w:lang w:bidi="fa-IR"/>
        </w:rPr>
        <w:t>منعقد کرده است.</w:t>
      </w:r>
      <w:r w:rsidR="00964756">
        <w:rPr>
          <w:rFonts w:cs="B Zar" w:hint="cs"/>
          <w:sz w:val="28"/>
          <w:szCs w:val="28"/>
          <w:rtl/>
          <w:lang w:bidi="fa-IR"/>
        </w:rPr>
        <w:t xml:space="preserve"> </w:t>
      </w:r>
      <w:r w:rsidR="003228CB">
        <w:rPr>
          <w:rFonts w:cs="B Zar" w:hint="cs"/>
          <w:sz w:val="28"/>
          <w:szCs w:val="28"/>
          <w:rtl/>
          <w:lang w:bidi="fa-IR"/>
        </w:rPr>
        <w:t>بدیهی است که در این قرارداد دوم</w:t>
      </w:r>
      <w:r w:rsidR="00392E86">
        <w:rPr>
          <w:rFonts w:cs="B Zar" w:hint="cs"/>
          <w:sz w:val="28"/>
          <w:szCs w:val="28"/>
          <w:rtl/>
          <w:lang w:bidi="fa-IR"/>
        </w:rPr>
        <w:t>،</w:t>
      </w:r>
      <w:r w:rsidR="003228CB">
        <w:rPr>
          <w:rFonts w:cs="B Zar" w:hint="cs"/>
          <w:sz w:val="28"/>
          <w:szCs w:val="28"/>
          <w:rtl/>
          <w:lang w:bidi="fa-IR"/>
        </w:rPr>
        <w:t xml:space="preserve"> موجر فی الواقع همان مستاجر اولی است که به طریق صحیح شرعی یعنی با جلب رضایت قبلی مالک یا تنفیذ بعدی وی منافع را برای باقیمانده مدت عقد به مستاجر لاحق منتقل کرده است.</w:t>
      </w:r>
      <w:r>
        <w:rPr>
          <w:rFonts w:cs="B Zar" w:hint="cs"/>
          <w:sz w:val="28"/>
          <w:szCs w:val="28"/>
          <w:rtl/>
          <w:lang w:bidi="fa-IR"/>
        </w:rPr>
        <w:t xml:space="preserve"> با این تعبیر محل مکث جمله پس از واژه تخلیه است</w:t>
      </w:r>
      <w:r w:rsidR="00E73898">
        <w:rPr>
          <w:rFonts w:cs="B Zar" w:hint="cs"/>
          <w:sz w:val="28"/>
          <w:szCs w:val="28"/>
          <w:rtl/>
          <w:lang w:bidi="fa-IR"/>
        </w:rPr>
        <w:t xml:space="preserve"> و از طرفی </w:t>
      </w:r>
    </w:p>
    <w:p w14:paraId="29CE730D" w14:textId="77777777" w:rsidR="006A2E72" w:rsidRDefault="006A2E72" w:rsidP="006A2E72">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 </w:t>
      </w:r>
    </w:p>
    <w:p w14:paraId="57EC94D5" w14:textId="6C7D36AD" w:rsidR="006A2E72" w:rsidRDefault="00064198" w:rsidP="006A2E72">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شکل </w:t>
      </w:r>
      <w:r w:rsidR="006A2E72">
        <w:rPr>
          <w:rFonts w:cs="B Zar" w:hint="cs"/>
          <w:sz w:val="28"/>
          <w:szCs w:val="28"/>
          <w:rtl/>
          <w:lang w:bidi="fa-IR"/>
        </w:rPr>
        <w:t>س</w:t>
      </w:r>
      <w:r>
        <w:rPr>
          <w:rFonts w:cs="B Zar" w:hint="cs"/>
          <w:sz w:val="28"/>
          <w:szCs w:val="28"/>
          <w:rtl/>
          <w:lang w:bidi="fa-IR"/>
        </w:rPr>
        <w:t xml:space="preserve">وم- سرقفلی به عنوان مابه ‌‌‌إزای </w:t>
      </w:r>
      <w:r w:rsidR="005B110A">
        <w:rPr>
          <w:rFonts w:cs="B Zar" w:hint="cs"/>
          <w:sz w:val="28"/>
          <w:szCs w:val="28"/>
          <w:rtl/>
          <w:lang w:bidi="fa-IR"/>
        </w:rPr>
        <w:t xml:space="preserve">انصراف مستاجر از </w:t>
      </w:r>
      <w:r>
        <w:rPr>
          <w:rFonts w:cs="B Zar" w:hint="cs"/>
          <w:sz w:val="28"/>
          <w:szCs w:val="28"/>
          <w:rtl/>
          <w:lang w:bidi="fa-IR"/>
        </w:rPr>
        <w:t>شرط ضمن عقد.</w:t>
      </w:r>
    </w:p>
    <w:p w14:paraId="7859AD9D" w14:textId="77777777" w:rsidR="00227951" w:rsidRDefault="00227951" w:rsidP="00227951">
      <w:pPr>
        <w:autoSpaceDE w:val="0"/>
        <w:autoSpaceDN w:val="0"/>
        <w:bidi/>
        <w:adjustRightInd w:val="0"/>
        <w:spacing w:after="0" w:line="240" w:lineRule="auto"/>
        <w:jc w:val="both"/>
        <w:rPr>
          <w:rFonts w:cs="B Zar"/>
          <w:sz w:val="28"/>
          <w:szCs w:val="28"/>
          <w:rtl/>
          <w:lang w:bidi="fa-IR"/>
        </w:rPr>
      </w:pPr>
    </w:p>
    <w:p w14:paraId="2A8AE6DA" w14:textId="2BF0E631" w:rsidR="006A2E72" w:rsidRDefault="00227951" w:rsidP="006A2E72">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یکی دیگر از جنبه های ایجاد حق مطالبه سرقفلی ناظر به شروطی است که در ضمن عقد به نفع م</w:t>
      </w:r>
      <w:r w:rsidR="005B110A">
        <w:rPr>
          <w:rFonts w:cs="B Zar" w:hint="cs"/>
          <w:sz w:val="28"/>
          <w:szCs w:val="28"/>
          <w:rtl/>
          <w:lang w:bidi="fa-IR"/>
        </w:rPr>
        <w:t>ستا</w:t>
      </w:r>
      <w:r>
        <w:rPr>
          <w:rFonts w:cs="B Zar" w:hint="cs"/>
          <w:sz w:val="28"/>
          <w:szCs w:val="28"/>
          <w:rtl/>
          <w:lang w:bidi="fa-IR"/>
        </w:rPr>
        <w:t xml:space="preserve">جر برقرار می شود. </w:t>
      </w:r>
    </w:p>
    <w:p w14:paraId="09DC11F0" w14:textId="53BBB5D3" w:rsidR="006A2E72" w:rsidRDefault="006A2E72" w:rsidP="006A2E72">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مواد ۷ و ۸ قانون روابط موجر و مستاجر مصوب ۱۳۷۶ ناظر به</w:t>
      </w:r>
      <w:r w:rsidR="00227951">
        <w:rPr>
          <w:rFonts w:cs="B Zar" w:hint="cs"/>
          <w:sz w:val="28"/>
          <w:szCs w:val="28"/>
          <w:rtl/>
          <w:lang w:bidi="fa-IR"/>
        </w:rPr>
        <w:t xml:space="preserve"> این</w:t>
      </w:r>
      <w:r>
        <w:rPr>
          <w:rFonts w:cs="B Zar" w:hint="cs"/>
          <w:sz w:val="28"/>
          <w:szCs w:val="28"/>
          <w:rtl/>
          <w:lang w:bidi="fa-IR"/>
        </w:rPr>
        <w:t xml:space="preserve"> شروط </w:t>
      </w:r>
      <w:r w:rsidR="00227951">
        <w:rPr>
          <w:rFonts w:cs="B Zar" w:hint="cs"/>
          <w:sz w:val="28"/>
          <w:szCs w:val="28"/>
          <w:rtl/>
          <w:lang w:bidi="fa-IR"/>
        </w:rPr>
        <w:t xml:space="preserve">می باشد. </w:t>
      </w:r>
      <w:r>
        <w:rPr>
          <w:rFonts w:cs="B Zar" w:hint="cs"/>
          <w:sz w:val="28"/>
          <w:szCs w:val="28"/>
          <w:rtl/>
          <w:lang w:bidi="fa-IR"/>
        </w:rPr>
        <w:t xml:space="preserve">ماده ۷ قانون مقرر می دارد : </w:t>
      </w:r>
    </w:p>
    <w:p w14:paraId="5FE22503" w14:textId="720DE8F6" w:rsidR="006A2E72" w:rsidRDefault="005B110A" w:rsidP="00227951">
      <w:pPr>
        <w:autoSpaceDE w:val="0"/>
        <w:autoSpaceDN w:val="0"/>
        <w:bidi/>
        <w:adjustRightInd w:val="0"/>
        <w:spacing w:after="0" w:line="240" w:lineRule="auto"/>
        <w:jc w:val="both"/>
        <w:rPr>
          <w:rFonts w:cs="B Zar"/>
          <w:sz w:val="24"/>
          <w:szCs w:val="24"/>
          <w:rtl/>
          <w:lang w:bidi="fa-IR"/>
        </w:rPr>
      </w:pPr>
      <w:r>
        <w:rPr>
          <w:rFonts w:cs="B Zar" w:hint="cs"/>
          <w:sz w:val="24"/>
          <w:szCs w:val="24"/>
          <w:rtl/>
          <w:lang w:bidi="fa-IR"/>
        </w:rPr>
        <w:t>«</w:t>
      </w:r>
      <w:r w:rsidR="006A2E72">
        <w:rPr>
          <w:rFonts w:cs="B Zar" w:hint="cs"/>
          <w:sz w:val="24"/>
          <w:szCs w:val="24"/>
          <w:rtl/>
          <w:lang w:bidi="fa-IR"/>
        </w:rPr>
        <w:t xml:space="preserve">هر گاه </w:t>
      </w:r>
      <w:r w:rsidR="00227951">
        <w:rPr>
          <w:rFonts w:cs="B Zar" w:hint="cs"/>
          <w:sz w:val="24"/>
          <w:szCs w:val="24"/>
          <w:rtl/>
          <w:lang w:bidi="fa-IR"/>
        </w:rPr>
        <w:t>ضمن عقد اجاره شرط شود  ، تا زمانی که عین مستاجره در تصرف مستاجر باشد مالک حق افزایش اجاره بها و تخلیه عین مستاجره را نداشته باشد و متعهد شود که هر ساله عین مستاجره را به همان مبلغ به او واگذار نماید در این صورت مستاجر می تواند از موجر و یا مستاجر دیگر مبلغی به عنوان سرقفلی برای اسقاط حقوق خود دریافت نماید.</w:t>
      </w:r>
      <w:r>
        <w:rPr>
          <w:rFonts w:cs="B Zar" w:hint="cs"/>
          <w:sz w:val="24"/>
          <w:szCs w:val="24"/>
          <w:rtl/>
          <w:lang w:bidi="fa-IR"/>
        </w:rPr>
        <w:t>»</w:t>
      </w:r>
    </w:p>
    <w:p w14:paraId="6B71E1BF" w14:textId="31CF47BC" w:rsidR="00227951" w:rsidRDefault="00227951" w:rsidP="00227951">
      <w:pPr>
        <w:autoSpaceDE w:val="0"/>
        <w:autoSpaceDN w:val="0"/>
        <w:bidi/>
        <w:adjustRightInd w:val="0"/>
        <w:spacing w:after="0" w:line="240" w:lineRule="auto"/>
        <w:jc w:val="both"/>
        <w:rPr>
          <w:rFonts w:cs="B Zar"/>
          <w:sz w:val="28"/>
          <w:szCs w:val="28"/>
          <w:rtl/>
          <w:lang w:bidi="fa-IR"/>
        </w:rPr>
      </w:pPr>
      <w:r w:rsidRPr="00227951">
        <w:rPr>
          <w:rFonts w:cs="B Zar" w:hint="cs"/>
          <w:sz w:val="28"/>
          <w:szCs w:val="28"/>
          <w:rtl/>
          <w:lang w:bidi="fa-IR"/>
        </w:rPr>
        <w:t xml:space="preserve">و در ماده ۸ </w:t>
      </w:r>
      <w:r>
        <w:rPr>
          <w:rFonts w:cs="B Zar" w:hint="cs"/>
          <w:sz w:val="28"/>
          <w:szCs w:val="28"/>
          <w:rtl/>
          <w:lang w:bidi="fa-IR"/>
        </w:rPr>
        <w:t xml:space="preserve"> می خوانیم :</w:t>
      </w:r>
    </w:p>
    <w:p w14:paraId="29BF77A4" w14:textId="6ADC71F7" w:rsidR="00227951" w:rsidRDefault="00227951" w:rsidP="00227951">
      <w:pPr>
        <w:autoSpaceDE w:val="0"/>
        <w:autoSpaceDN w:val="0"/>
        <w:bidi/>
        <w:adjustRightInd w:val="0"/>
        <w:spacing w:after="0" w:line="240" w:lineRule="auto"/>
        <w:jc w:val="both"/>
        <w:rPr>
          <w:rFonts w:cs="B Zar"/>
          <w:sz w:val="24"/>
          <w:szCs w:val="24"/>
          <w:rtl/>
          <w:lang w:bidi="fa-IR"/>
        </w:rPr>
      </w:pPr>
      <w:r>
        <w:rPr>
          <w:rFonts w:cs="B Zar" w:hint="cs"/>
          <w:sz w:val="24"/>
          <w:szCs w:val="24"/>
          <w:rtl/>
          <w:lang w:bidi="fa-IR"/>
        </w:rPr>
        <w:t>هر گاه ضمن عقد اجاره شرط شود که مالک عین مستاجره را به غیر مستاجر اجاره ندهد و هر ساله آن را به اجاره متعارف به مستاجر واگذار نماید ، مستاجر می تواند برای اسقاط حق خود و یا تخلیه محل مبلغی را به عنوان سرقفلی مطالبه و دریافت نماید.</w:t>
      </w:r>
    </w:p>
    <w:p w14:paraId="2C808A67" w14:textId="3B225AAF" w:rsidR="009161C6" w:rsidRDefault="00227951" w:rsidP="00227951">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در این دو ماده قانونگذار به برخی از این شروط تصریح کرده است و این در حالی است که شروط ضمن عقد </w:t>
      </w:r>
      <w:r w:rsidR="00904C27">
        <w:rPr>
          <w:rFonts w:cs="B Zar" w:hint="cs"/>
          <w:sz w:val="28"/>
          <w:szCs w:val="28"/>
          <w:rtl/>
          <w:lang w:bidi="fa-IR"/>
        </w:rPr>
        <w:t xml:space="preserve">که به نفع مستاجر ممکن است درج گردند </w:t>
      </w:r>
      <w:r>
        <w:rPr>
          <w:rFonts w:cs="B Zar" w:hint="cs"/>
          <w:sz w:val="28"/>
          <w:szCs w:val="28"/>
          <w:rtl/>
          <w:lang w:bidi="fa-IR"/>
        </w:rPr>
        <w:t xml:space="preserve">می تواند شامل </w:t>
      </w:r>
      <w:r w:rsidR="00904C27">
        <w:rPr>
          <w:rFonts w:cs="B Zar" w:hint="cs"/>
          <w:sz w:val="28"/>
          <w:szCs w:val="28"/>
          <w:rtl/>
          <w:lang w:bidi="fa-IR"/>
        </w:rPr>
        <w:t>حق تغییر شغل و یا تغییر بنا و ایجاد مستحدثات جدید نیز باشد. علی ایحال وپیش از پرداختن به مسائل فرعی لازم است ماهیت این شروط بررسی گردند.</w:t>
      </w:r>
      <w:r w:rsidR="006A2DE7">
        <w:rPr>
          <w:rFonts w:cs="B Zar" w:hint="cs"/>
          <w:sz w:val="28"/>
          <w:szCs w:val="28"/>
          <w:rtl/>
          <w:lang w:bidi="fa-IR"/>
        </w:rPr>
        <w:t xml:space="preserve"> </w:t>
      </w:r>
    </w:p>
    <w:p w14:paraId="003404A3" w14:textId="6357B210" w:rsidR="003861E8" w:rsidRDefault="006A2DE7" w:rsidP="00C77CB5">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در اغلب قراردادها طرفین شروطی در خصوص اوصاف مورد معامله و یا عوارض و نتایج افعال طرفین</w:t>
      </w:r>
      <w:r w:rsidR="00EA08EC">
        <w:rPr>
          <w:rFonts w:cs="B Zar" w:hint="cs"/>
          <w:sz w:val="28"/>
          <w:szCs w:val="28"/>
          <w:rtl/>
          <w:lang w:bidi="fa-IR"/>
        </w:rPr>
        <w:t xml:space="preserve"> یا ثالث</w:t>
      </w:r>
      <w:r>
        <w:rPr>
          <w:rFonts w:cs="B Zar" w:hint="cs"/>
          <w:sz w:val="28"/>
          <w:szCs w:val="28"/>
          <w:rtl/>
          <w:lang w:bidi="fa-IR"/>
        </w:rPr>
        <w:t xml:space="preserve"> بر عقد و قرارداد درج می کنند که در یک </w:t>
      </w:r>
      <w:r w:rsidR="00EA08EC">
        <w:rPr>
          <w:rFonts w:cs="B Zar" w:hint="cs"/>
          <w:sz w:val="28"/>
          <w:szCs w:val="28"/>
          <w:rtl/>
          <w:lang w:bidi="fa-IR"/>
        </w:rPr>
        <w:t xml:space="preserve">مجموعه تحت عنوان </w:t>
      </w:r>
      <w:r w:rsidR="005B110A">
        <w:rPr>
          <w:rFonts w:cs="B Zar" w:hint="cs"/>
          <w:sz w:val="28"/>
          <w:szCs w:val="28"/>
          <w:rtl/>
          <w:lang w:bidi="fa-IR"/>
        </w:rPr>
        <w:t>«</w:t>
      </w:r>
      <w:r w:rsidR="00EA08EC">
        <w:rPr>
          <w:rFonts w:cs="B Zar" w:hint="cs"/>
          <w:sz w:val="28"/>
          <w:szCs w:val="28"/>
          <w:rtl/>
          <w:lang w:bidi="fa-IR"/>
        </w:rPr>
        <w:t>شروط ضمن عقد</w:t>
      </w:r>
      <w:r w:rsidR="005B110A">
        <w:rPr>
          <w:rFonts w:cs="B Zar" w:hint="cs"/>
          <w:sz w:val="28"/>
          <w:szCs w:val="28"/>
          <w:rtl/>
          <w:lang w:bidi="fa-IR"/>
        </w:rPr>
        <w:t>»</w:t>
      </w:r>
      <w:r w:rsidR="00EA08EC">
        <w:rPr>
          <w:rFonts w:cs="B Zar" w:hint="cs"/>
          <w:sz w:val="28"/>
          <w:szCs w:val="28"/>
          <w:rtl/>
          <w:lang w:bidi="fa-IR"/>
        </w:rPr>
        <w:t>،</w:t>
      </w:r>
      <w:r>
        <w:rPr>
          <w:rFonts w:cs="B Zar" w:hint="cs"/>
          <w:sz w:val="28"/>
          <w:szCs w:val="28"/>
          <w:rtl/>
          <w:lang w:bidi="fa-IR"/>
        </w:rPr>
        <w:t xml:space="preserve"> شامل سه </w:t>
      </w:r>
      <w:r w:rsidR="00653ADD">
        <w:rPr>
          <w:rFonts w:cs="B Zar" w:hint="cs"/>
          <w:sz w:val="28"/>
          <w:szCs w:val="28"/>
          <w:rtl/>
          <w:lang w:bidi="fa-IR"/>
        </w:rPr>
        <w:t xml:space="preserve">نوع </w:t>
      </w:r>
      <w:r>
        <w:rPr>
          <w:rFonts w:cs="B Zar" w:hint="cs"/>
          <w:sz w:val="28"/>
          <w:szCs w:val="28"/>
          <w:rtl/>
          <w:lang w:bidi="fa-IR"/>
        </w:rPr>
        <w:t xml:space="preserve">شرط می گردند، </w:t>
      </w:r>
      <w:r w:rsidR="00653ADD">
        <w:rPr>
          <w:rFonts w:cs="B Zar" w:hint="cs"/>
          <w:sz w:val="28"/>
          <w:szCs w:val="28"/>
          <w:rtl/>
          <w:lang w:bidi="fa-IR"/>
        </w:rPr>
        <w:t xml:space="preserve">۱- </w:t>
      </w:r>
      <w:r>
        <w:rPr>
          <w:rFonts w:cs="B Zar" w:hint="cs"/>
          <w:sz w:val="28"/>
          <w:szCs w:val="28"/>
          <w:rtl/>
          <w:lang w:bidi="fa-IR"/>
        </w:rPr>
        <w:t xml:space="preserve">شرط فعل (اعم از سلبی یا ایجابی) </w:t>
      </w:r>
      <w:r w:rsidR="00653ADD">
        <w:rPr>
          <w:rFonts w:cs="B Zar" w:hint="cs"/>
          <w:sz w:val="28"/>
          <w:szCs w:val="28"/>
          <w:rtl/>
          <w:lang w:bidi="fa-IR"/>
        </w:rPr>
        <w:t xml:space="preserve">۲- </w:t>
      </w:r>
      <w:r>
        <w:rPr>
          <w:rFonts w:cs="B Zar" w:hint="cs"/>
          <w:sz w:val="28"/>
          <w:szCs w:val="28"/>
          <w:rtl/>
          <w:lang w:bidi="fa-IR"/>
        </w:rPr>
        <w:t xml:space="preserve">شرط صفت و </w:t>
      </w:r>
      <w:r w:rsidR="00653ADD">
        <w:rPr>
          <w:rFonts w:cs="B Zar" w:hint="cs"/>
          <w:sz w:val="28"/>
          <w:szCs w:val="28"/>
          <w:rtl/>
          <w:lang w:bidi="fa-IR"/>
        </w:rPr>
        <w:t>۳-</w:t>
      </w:r>
      <w:r>
        <w:rPr>
          <w:rFonts w:cs="B Zar" w:hint="cs"/>
          <w:sz w:val="28"/>
          <w:szCs w:val="28"/>
          <w:rtl/>
          <w:lang w:bidi="fa-IR"/>
        </w:rPr>
        <w:t xml:space="preserve">شرط نتیجه(ماده </w:t>
      </w:r>
      <w:r w:rsidR="00E454AD">
        <w:rPr>
          <w:rFonts w:cs="B Zar" w:hint="cs"/>
          <w:sz w:val="28"/>
          <w:szCs w:val="28"/>
          <w:rtl/>
          <w:lang w:bidi="fa-IR"/>
        </w:rPr>
        <w:t>۲۳۴</w:t>
      </w:r>
      <w:r>
        <w:rPr>
          <w:rFonts w:cs="B Zar" w:hint="cs"/>
          <w:sz w:val="28"/>
          <w:szCs w:val="28"/>
          <w:rtl/>
          <w:lang w:bidi="fa-IR"/>
        </w:rPr>
        <w:t xml:space="preserve"> قانون مدنی) . شرط ضمن عقد به تبعیت از عقد لازم الوفأ است و حدیث روایت شده از رسول اکرم اسلام (ص) به مضمون «المومنون عند شروطهم» نیز مفید لزوم وفا به شرط است. در قرارداد های اجاره نیز درج شرط ضمن عقد امری رایج و متداول است که مقنن برخی از </w:t>
      </w:r>
      <w:r w:rsidR="001B73EE">
        <w:rPr>
          <w:rFonts w:cs="B Zar" w:hint="cs"/>
          <w:sz w:val="28"/>
          <w:szCs w:val="28"/>
          <w:rtl/>
          <w:lang w:bidi="fa-IR"/>
        </w:rPr>
        <w:t>کم کاربرد ترین</w:t>
      </w:r>
      <w:r>
        <w:rPr>
          <w:rFonts w:cs="B Zar" w:hint="cs"/>
          <w:sz w:val="28"/>
          <w:szCs w:val="28"/>
          <w:rtl/>
          <w:lang w:bidi="fa-IR"/>
        </w:rPr>
        <w:t xml:space="preserve"> این شروط را طی مواد </w:t>
      </w:r>
      <w:r w:rsidR="00E454AD">
        <w:rPr>
          <w:rFonts w:cs="B Zar" w:hint="cs"/>
          <w:sz w:val="28"/>
          <w:szCs w:val="28"/>
          <w:rtl/>
          <w:lang w:bidi="fa-IR"/>
        </w:rPr>
        <w:t>۷</w:t>
      </w:r>
      <w:r w:rsidR="001B73EE">
        <w:rPr>
          <w:rFonts w:cs="B Zar" w:hint="cs"/>
          <w:sz w:val="28"/>
          <w:szCs w:val="28"/>
          <w:rtl/>
          <w:lang w:bidi="fa-IR"/>
        </w:rPr>
        <w:t xml:space="preserve">و </w:t>
      </w:r>
      <w:r w:rsidR="00E454AD">
        <w:rPr>
          <w:rFonts w:cs="B Zar" w:hint="cs"/>
          <w:sz w:val="28"/>
          <w:szCs w:val="28"/>
          <w:rtl/>
          <w:lang w:bidi="fa-IR"/>
        </w:rPr>
        <w:t>۸</w:t>
      </w:r>
      <w:r w:rsidR="001B73EE">
        <w:rPr>
          <w:rFonts w:cs="B Zar" w:hint="cs"/>
          <w:sz w:val="28"/>
          <w:szCs w:val="28"/>
          <w:rtl/>
          <w:lang w:bidi="fa-IR"/>
        </w:rPr>
        <w:t xml:space="preserve"> قانون روابط موجر و مستاجر بیان کرده و به تبیین آثار این شروط در رابطه با ایجاد حق برای مستاجر به منظور مطالبه وجهی از موجر تحت عنوان سرقفلی پرداخته است. مبنای استحقاق </w:t>
      </w:r>
      <w:r w:rsidR="001B73EE">
        <w:rPr>
          <w:rFonts w:cs="B Zar" w:hint="cs"/>
          <w:sz w:val="28"/>
          <w:szCs w:val="28"/>
          <w:rtl/>
          <w:lang w:bidi="fa-IR"/>
        </w:rPr>
        <w:lastRenderedPageBreak/>
        <w:t xml:space="preserve">مستاجر به مطالبه ی سرقفلی در قبال انصراف از شروط </w:t>
      </w:r>
      <w:r w:rsidR="003C2CD5">
        <w:rPr>
          <w:rFonts w:cs="B Zar" w:hint="cs"/>
          <w:sz w:val="28"/>
          <w:szCs w:val="28"/>
          <w:rtl/>
          <w:lang w:bidi="fa-IR"/>
        </w:rPr>
        <w:t>یاد شده</w:t>
      </w:r>
      <w:r w:rsidR="00720A58">
        <w:rPr>
          <w:rFonts w:cs="B Zar" w:hint="cs"/>
          <w:sz w:val="28"/>
          <w:szCs w:val="28"/>
          <w:rtl/>
          <w:lang w:bidi="fa-IR"/>
        </w:rPr>
        <w:t xml:space="preserve"> ،</w:t>
      </w:r>
      <w:r w:rsidR="003C2CD5">
        <w:rPr>
          <w:rFonts w:cs="B Zar" w:hint="cs"/>
          <w:sz w:val="28"/>
          <w:szCs w:val="28"/>
          <w:rtl/>
          <w:lang w:bidi="fa-IR"/>
        </w:rPr>
        <w:t xml:space="preserve"> ناظر به ارزش عرفی این شروط و سلطه ای </w:t>
      </w:r>
      <w:r w:rsidR="00720A58">
        <w:rPr>
          <w:rFonts w:cs="B Zar" w:hint="cs"/>
          <w:sz w:val="28"/>
          <w:szCs w:val="28"/>
          <w:rtl/>
          <w:lang w:bidi="fa-IR"/>
        </w:rPr>
        <w:t xml:space="preserve">است </w:t>
      </w:r>
      <w:r w:rsidR="003C2CD5">
        <w:rPr>
          <w:rFonts w:cs="B Zar" w:hint="cs"/>
          <w:sz w:val="28"/>
          <w:szCs w:val="28"/>
          <w:rtl/>
          <w:lang w:bidi="fa-IR"/>
        </w:rPr>
        <w:t xml:space="preserve">که برای مستاجر نسبت به عین مستاجره </w:t>
      </w:r>
      <w:r w:rsidR="006E6DCD">
        <w:rPr>
          <w:rFonts w:cs="B Zar" w:hint="cs"/>
          <w:sz w:val="28"/>
          <w:szCs w:val="28"/>
          <w:rtl/>
          <w:lang w:bidi="fa-IR"/>
        </w:rPr>
        <w:t xml:space="preserve">به واسطه ی این شروط </w:t>
      </w:r>
      <w:r w:rsidR="003C2CD5">
        <w:rPr>
          <w:rFonts w:cs="B Zar" w:hint="cs"/>
          <w:sz w:val="28"/>
          <w:szCs w:val="28"/>
          <w:rtl/>
          <w:lang w:bidi="fa-IR"/>
        </w:rPr>
        <w:t>حاصل می گردد</w:t>
      </w:r>
      <w:r w:rsidR="00720A58">
        <w:rPr>
          <w:rFonts w:cs="B Zar" w:hint="cs"/>
          <w:sz w:val="28"/>
          <w:szCs w:val="28"/>
          <w:rtl/>
          <w:lang w:bidi="fa-IR"/>
        </w:rPr>
        <w:t xml:space="preserve">. در باب </w:t>
      </w:r>
      <w:r w:rsidR="00C77CB5">
        <w:rPr>
          <w:rFonts w:cs="B Zar" w:hint="cs"/>
          <w:sz w:val="28"/>
          <w:szCs w:val="28"/>
          <w:rtl/>
          <w:lang w:bidi="fa-IR"/>
        </w:rPr>
        <w:t xml:space="preserve">تاثیر این شروط در موضوع عقد و ارزش موازنه ای عوضین </w:t>
      </w:r>
      <w:r w:rsidR="005B110A">
        <w:rPr>
          <w:rFonts w:cs="B Zar" w:hint="cs"/>
          <w:sz w:val="28"/>
          <w:szCs w:val="28"/>
          <w:rtl/>
          <w:lang w:bidi="fa-IR"/>
        </w:rPr>
        <w:t xml:space="preserve">، </w:t>
      </w:r>
      <w:r w:rsidR="00C77CB5">
        <w:rPr>
          <w:rFonts w:cs="B Zar" w:hint="cs"/>
          <w:sz w:val="28"/>
          <w:szCs w:val="28"/>
          <w:rtl/>
          <w:lang w:bidi="fa-IR"/>
        </w:rPr>
        <w:t xml:space="preserve">دو قاعده ی فقهی تعریف شده است که عبارتند از: الف- للشرط قسطٌ من الثمن و ب -الثمن ُ لایوزّع علی الشروط </w:t>
      </w:r>
      <w:r w:rsidR="00AE6E79">
        <w:rPr>
          <w:rFonts w:cs="B Zar" w:hint="cs"/>
          <w:sz w:val="28"/>
          <w:szCs w:val="28"/>
          <w:rtl/>
          <w:lang w:bidi="fa-IR"/>
        </w:rPr>
        <w:t>؛</w:t>
      </w:r>
      <w:r w:rsidR="00C77CB5">
        <w:rPr>
          <w:rFonts w:cs="B Zar" w:hint="cs"/>
          <w:sz w:val="28"/>
          <w:szCs w:val="28"/>
          <w:rtl/>
          <w:lang w:bidi="fa-IR"/>
        </w:rPr>
        <w:t xml:space="preserve">که قاعده ی اول بطور خلاصه گویای این مفهوم است که در یک معامله ی معوض ، بخشی از مبلغ ثمن یا مال الاجاره در بر گیرنده  ارزش شرط یا شروطی است که در قرارداد درج شده اند </w:t>
      </w:r>
      <w:r w:rsidR="00AE6E79">
        <w:rPr>
          <w:rFonts w:cs="B Zar" w:hint="cs"/>
          <w:sz w:val="28"/>
          <w:szCs w:val="28"/>
          <w:rtl/>
          <w:lang w:bidi="fa-IR"/>
        </w:rPr>
        <w:t>و مفهوم قاعده ی دوم این است که مبلغ ثمن یا مال الاجاره در یک معامله معوض</w:t>
      </w:r>
      <w:r w:rsidR="00C77CB5">
        <w:rPr>
          <w:rFonts w:cs="B Zar" w:hint="cs"/>
          <w:sz w:val="28"/>
          <w:szCs w:val="28"/>
          <w:rtl/>
          <w:lang w:bidi="fa-IR"/>
        </w:rPr>
        <w:t xml:space="preserve"> </w:t>
      </w:r>
      <w:r w:rsidR="00AE6E79">
        <w:rPr>
          <w:rFonts w:cs="B Zar" w:hint="cs"/>
          <w:sz w:val="28"/>
          <w:szCs w:val="28"/>
          <w:rtl/>
          <w:lang w:bidi="fa-IR"/>
        </w:rPr>
        <w:t xml:space="preserve">قابل توزیع یا تجزیه بر شروط ضمن عقد نیست. ثمره ی عملی این بحث </w:t>
      </w:r>
      <w:r w:rsidR="00392E86">
        <w:rPr>
          <w:rFonts w:cs="B Zar" w:hint="cs"/>
          <w:sz w:val="28"/>
          <w:szCs w:val="28"/>
          <w:rtl/>
          <w:lang w:bidi="fa-IR"/>
        </w:rPr>
        <w:t xml:space="preserve">، </w:t>
      </w:r>
      <w:r w:rsidR="00AE6E79">
        <w:rPr>
          <w:rFonts w:cs="B Zar" w:hint="cs"/>
          <w:sz w:val="28"/>
          <w:szCs w:val="28"/>
          <w:rtl/>
          <w:lang w:bidi="fa-IR"/>
        </w:rPr>
        <w:t xml:space="preserve">در ایجاد حق مطالبه ارش برای مشروطٌ له </w:t>
      </w:r>
      <w:r w:rsidR="00392E86">
        <w:rPr>
          <w:rFonts w:cs="B Zar" w:hint="cs"/>
          <w:sz w:val="28"/>
          <w:szCs w:val="28"/>
          <w:rtl/>
          <w:lang w:bidi="fa-IR"/>
        </w:rPr>
        <w:t>در صورت عدم تحقق شرط یا عدم ایفا مشروط ٌ علیه به مفاد شرط</w:t>
      </w:r>
      <w:r w:rsidR="00653ADD">
        <w:rPr>
          <w:rFonts w:cs="B Zar" w:hint="cs"/>
          <w:sz w:val="28"/>
          <w:szCs w:val="28"/>
          <w:rtl/>
          <w:lang w:bidi="fa-IR"/>
        </w:rPr>
        <w:t>(در فرض پذیرش قاعده اولی)</w:t>
      </w:r>
      <w:r w:rsidR="00AE6E79">
        <w:rPr>
          <w:rFonts w:cs="B Zar" w:hint="cs"/>
          <w:sz w:val="28"/>
          <w:szCs w:val="28"/>
          <w:rtl/>
          <w:lang w:bidi="fa-IR"/>
        </w:rPr>
        <w:t xml:space="preserve">یا صرفاً اختیار فسخ معامله (در </w:t>
      </w:r>
      <w:r w:rsidR="00653ADD">
        <w:rPr>
          <w:rFonts w:cs="B Zar" w:hint="cs"/>
          <w:sz w:val="28"/>
          <w:szCs w:val="28"/>
          <w:rtl/>
          <w:lang w:bidi="fa-IR"/>
        </w:rPr>
        <w:t>فرض اعتبار قاعده دوم</w:t>
      </w:r>
      <w:r w:rsidR="00AE6E79">
        <w:rPr>
          <w:rFonts w:cs="B Zar" w:hint="cs"/>
          <w:sz w:val="28"/>
          <w:szCs w:val="28"/>
          <w:rtl/>
          <w:lang w:bidi="fa-IR"/>
        </w:rPr>
        <w:t>) بروز می کند.</w:t>
      </w:r>
      <w:r w:rsidR="00AE6E79">
        <w:rPr>
          <w:rStyle w:val="FootnoteReference"/>
          <w:rFonts w:cs="B Zar"/>
          <w:sz w:val="28"/>
          <w:szCs w:val="28"/>
          <w:rtl/>
          <w:lang w:bidi="fa-IR"/>
        </w:rPr>
        <w:footnoteReference w:id="19"/>
      </w:r>
      <w:r w:rsidR="00C77CB5">
        <w:rPr>
          <w:rFonts w:cs="B Zar" w:hint="cs"/>
          <w:sz w:val="28"/>
          <w:szCs w:val="28"/>
          <w:rtl/>
          <w:lang w:bidi="fa-IR"/>
        </w:rPr>
        <w:t xml:space="preserve"> </w:t>
      </w:r>
      <w:r w:rsidR="00653ADD">
        <w:rPr>
          <w:rFonts w:cs="B Zar" w:hint="cs"/>
          <w:sz w:val="28"/>
          <w:szCs w:val="28"/>
          <w:rtl/>
          <w:lang w:bidi="fa-IR"/>
        </w:rPr>
        <w:t xml:space="preserve">علی ایحال آنچه از بررسی مواد ۷ و ۸ قانون روابط موجر و مستاجر احراز می گردد این است که قانونگذار برای شروط مذکور </w:t>
      </w:r>
      <w:r w:rsidR="00392E86">
        <w:rPr>
          <w:rFonts w:cs="B Zar" w:hint="cs"/>
          <w:sz w:val="28"/>
          <w:szCs w:val="28"/>
          <w:rtl/>
          <w:lang w:bidi="fa-IR"/>
        </w:rPr>
        <w:t>مالیّت قائل شده و به واسطه ی همین مالیّت</w:t>
      </w:r>
      <w:r w:rsidR="00653ADD">
        <w:rPr>
          <w:rFonts w:cs="B Zar" w:hint="cs"/>
          <w:sz w:val="28"/>
          <w:szCs w:val="28"/>
          <w:rtl/>
          <w:lang w:bidi="fa-IR"/>
        </w:rPr>
        <w:t xml:space="preserve"> اثری در حد ایجاد حق به مطالبه سرقفلی </w:t>
      </w:r>
      <w:r w:rsidR="00392E86">
        <w:rPr>
          <w:rFonts w:cs="B Zar" w:hint="cs"/>
          <w:sz w:val="28"/>
          <w:szCs w:val="28"/>
          <w:rtl/>
          <w:lang w:bidi="fa-IR"/>
        </w:rPr>
        <w:t xml:space="preserve">برای مستاجر </w:t>
      </w:r>
      <w:r w:rsidR="00653ADD">
        <w:rPr>
          <w:rFonts w:cs="B Zar" w:hint="cs"/>
          <w:sz w:val="28"/>
          <w:szCs w:val="28"/>
          <w:rtl/>
          <w:lang w:bidi="fa-IR"/>
        </w:rPr>
        <w:t>به رسمیت شناخته است</w:t>
      </w:r>
      <w:r w:rsidR="00CD0382">
        <w:rPr>
          <w:rFonts w:cs="B Zar" w:hint="cs"/>
          <w:sz w:val="28"/>
          <w:szCs w:val="28"/>
          <w:rtl/>
          <w:lang w:bidi="fa-IR"/>
        </w:rPr>
        <w:t xml:space="preserve"> و بنابراین اگر موجر قصد افزایش مال الاجاره یا تخلیه مستاجری را داشته باشد که حقوق مذکور به نفع وی در قرارداد اجاره برقرار </w:t>
      </w:r>
      <w:r w:rsidR="003861E8">
        <w:rPr>
          <w:rFonts w:cs="B Zar" w:hint="cs"/>
          <w:sz w:val="28"/>
          <w:szCs w:val="28"/>
          <w:rtl/>
          <w:lang w:bidi="fa-IR"/>
        </w:rPr>
        <w:t>شرط شده ،ناگزیر است اولاً : نظر موافق مستاجر را برای انصراف از شروط یاد شده جلب نماید</w:t>
      </w:r>
      <w:r w:rsidR="00392E86">
        <w:rPr>
          <w:rFonts w:cs="B Zar" w:hint="cs"/>
          <w:sz w:val="28"/>
          <w:szCs w:val="28"/>
          <w:rtl/>
          <w:lang w:bidi="fa-IR"/>
        </w:rPr>
        <w:t xml:space="preserve"> </w:t>
      </w:r>
      <w:r w:rsidR="003861E8">
        <w:rPr>
          <w:rFonts w:cs="B Zar" w:hint="cs"/>
          <w:sz w:val="28"/>
          <w:szCs w:val="28"/>
          <w:rtl/>
          <w:lang w:bidi="fa-IR"/>
        </w:rPr>
        <w:t xml:space="preserve">و </w:t>
      </w:r>
      <w:r w:rsidR="00392E86">
        <w:rPr>
          <w:rFonts w:cs="B Zar" w:hint="cs"/>
          <w:sz w:val="28"/>
          <w:szCs w:val="28"/>
          <w:rtl/>
          <w:lang w:bidi="fa-IR"/>
        </w:rPr>
        <w:t xml:space="preserve">لذا </w:t>
      </w:r>
      <w:r w:rsidR="003861E8">
        <w:rPr>
          <w:rFonts w:cs="B Zar" w:hint="cs"/>
          <w:sz w:val="28"/>
          <w:szCs w:val="28"/>
          <w:rtl/>
          <w:lang w:bidi="fa-IR"/>
        </w:rPr>
        <w:t xml:space="preserve">بدون موافقت مستاجر به انصراف از این شروط ، موجر نمی تواند ابتدا به ساکن به دادگاه رجوع کرده و دادخواست تخلیه عین مستاجره یا افزایش مال الاجاره را </w:t>
      </w:r>
      <w:r w:rsidR="00392E86">
        <w:rPr>
          <w:rFonts w:cs="B Zar" w:hint="cs"/>
          <w:sz w:val="28"/>
          <w:szCs w:val="28"/>
          <w:rtl/>
          <w:lang w:bidi="fa-IR"/>
        </w:rPr>
        <w:t xml:space="preserve">با آمادگی برای پرداخت سرقفلی به مستاجر </w:t>
      </w:r>
      <w:r w:rsidR="003861E8">
        <w:rPr>
          <w:rFonts w:cs="B Zar" w:hint="cs"/>
          <w:sz w:val="28"/>
          <w:szCs w:val="28"/>
          <w:rtl/>
          <w:lang w:bidi="fa-IR"/>
        </w:rPr>
        <w:t>تقدیم نماید. ثانیاً: در فرض انصراف مستاجر از شرطی که به نفع وی برقرار شده ، ممکن است مستاجر طلب مبلغی بنماید که از نظر قانون عنوان سرقفلی گرفته است.</w:t>
      </w:r>
      <w:r w:rsidR="00392E86">
        <w:rPr>
          <w:rFonts w:cs="B Zar" w:hint="cs"/>
          <w:sz w:val="28"/>
          <w:szCs w:val="28"/>
          <w:rtl/>
          <w:lang w:bidi="fa-IR"/>
        </w:rPr>
        <w:t xml:space="preserve"> بنابراین سرقفلی در موارد یاد شده عوض قانونی انصراف مستاجر از شرطی است که به نفع وی برقرار شده است و هر چند در هنگام عقد اثری از آن دیده نمی شود ولی عقد بالقوه واجد حق مطالبه سرقفلی برای مستاجر می باشد. </w:t>
      </w:r>
      <w:r w:rsidR="002E7BCA">
        <w:rPr>
          <w:rFonts w:cs="B Zar" w:hint="cs"/>
          <w:sz w:val="28"/>
          <w:szCs w:val="28"/>
          <w:rtl/>
          <w:lang w:bidi="fa-IR"/>
        </w:rPr>
        <w:t xml:space="preserve">اما این استحقاق مستاجر برای مطالبه ی سرقفلی در قبال انصراف از حقوق ناشی از شروط یاد شده ، از حیث ماهوی مصداقی از وجه المصالحه است. به تعبیر دیگر مستاجر در قبال صلح حقوق یاد شده به موجر مبلغی تحت عنوان </w:t>
      </w:r>
      <w:r w:rsidR="007E0650">
        <w:rPr>
          <w:rFonts w:cs="B Zar" w:hint="cs"/>
          <w:sz w:val="28"/>
          <w:szCs w:val="28"/>
          <w:rtl/>
          <w:lang w:bidi="fa-IR"/>
        </w:rPr>
        <w:t>سرقفلی دریافت می کند که مبنای اولیه تعیین سرقفلی ،توافق موجر و مستاجر است و در صورت عدم حصول توافق ، دادگاه مبلغ سرقفلی را تعیین می کند.(ماده ۱۰ قانون مصوب ۱۳۷۶)</w:t>
      </w:r>
    </w:p>
    <w:p w14:paraId="74089152" w14:textId="77777777" w:rsidR="00392E86" w:rsidRDefault="00392E86" w:rsidP="00392E86">
      <w:pPr>
        <w:autoSpaceDE w:val="0"/>
        <w:autoSpaceDN w:val="0"/>
        <w:bidi/>
        <w:adjustRightInd w:val="0"/>
        <w:spacing w:after="0" w:line="240" w:lineRule="auto"/>
        <w:jc w:val="both"/>
        <w:rPr>
          <w:rFonts w:cs="B Zar"/>
          <w:sz w:val="28"/>
          <w:szCs w:val="28"/>
          <w:rtl/>
          <w:lang w:bidi="fa-IR"/>
        </w:rPr>
      </w:pPr>
    </w:p>
    <w:p w14:paraId="4DCC04F4" w14:textId="3A17FAE4" w:rsidR="00392E86" w:rsidRDefault="00392E86" w:rsidP="00392E86">
      <w:pPr>
        <w:autoSpaceDE w:val="0"/>
        <w:autoSpaceDN w:val="0"/>
        <w:bidi/>
        <w:adjustRightInd w:val="0"/>
        <w:spacing w:after="0" w:line="240" w:lineRule="auto"/>
        <w:jc w:val="center"/>
        <w:rPr>
          <w:rFonts w:cs="B Zar"/>
          <w:sz w:val="28"/>
          <w:szCs w:val="28"/>
          <w:rtl/>
          <w:lang w:bidi="fa-IR"/>
        </w:rPr>
      </w:pPr>
      <w:r>
        <w:rPr>
          <w:rFonts w:cs="B Zar" w:hint="cs"/>
          <w:sz w:val="28"/>
          <w:szCs w:val="28"/>
          <w:rtl/>
          <w:lang w:bidi="fa-IR"/>
        </w:rPr>
        <w:t>مبحث ششم : محاسبه سرقفلی</w:t>
      </w:r>
    </w:p>
    <w:p w14:paraId="4A4F85C7" w14:textId="0EB99C40" w:rsidR="00392E86" w:rsidRDefault="00392E86" w:rsidP="00392E86">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ماده </w:t>
      </w:r>
      <w:r w:rsidR="007E0650">
        <w:rPr>
          <w:rFonts w:cs="B Zar" w:hint="cs"/>
          <w:sz w:val="28"/>
          <w:szCs w:val="28"/>
          <w:rtl/>
          <w:lang w:bidi="fa-IR"/>
        </w:rPr>
        <w:t>۱۰</w:t>
      </w:r>
      <w:r>
        <w:rPr>
          <w:rFonts w:cs="B Zar" w:hint="cs"/>
          <w:sz w:val="28"/>
          <w:szCs w:val="28"/>
          <w:rtl/>
          <w:lang w:bidi="fa-IR"/>
        </w:rPr>
        <w:t xml:space="preserve"> قانون روابط موجر و مستاجر مصوب </w:t>
      </w:r>
      <w:r w:rsidR="007E0650">
        <w:rPr>
          <w:rFonts w:cs="B Zar" w:hint="cs"/>
          <w:sz w:val="28"/>
          <w:szCs w:val="28"/>
          <w:rtl/>
          <w:lang w:bidi="fa-IR"/>
        </w:rPr>
        <w:t>۱۳۷۶</w:t>
      </w:r>
      <w:r>
        <w:rPr>
          <w:rFonts w:cs="B Zar" w:hint="cs"/>
          <w:sz w:val="28"/>
          <w:szCs w:val="28"/>
          <w:rtl/>
          <w:lang w:bidi="fa-IR"/>
        </w:rPr>
        <w:t xml:space="preserve"> مقرر می دارد :</w:t>
      </w:r>
    </w:p>
    <w:p w14:paraId="42DBE5FC" w14:textId="076D0E74" w:rsidR="00392E86" w:rsidRDefault="00392E86" w:rsidP="00392E86">
      <w:pPr>
        <w:autoSpaceDE w:val="0"/>
        <w:autoSpaceDN w:val="0"/>
        <w:bidi/>
        <w:adjustRightInd w:val="0"/>
        <w:spacing w:after="0" w:line="240" w:lineRule="auto"/>
        <w:jc w:val="both"/>
        <w:rPr>
          <w:rFonts w:cs="B Zar"/>
          <w:sz w:val="24"/>
          <w:szCs w:val="24"/>
          <w:rtl/>
          <w:lang w:bidi="fa-IR"/>
        </w:rPr>
      </w:pPr>
      <w:r>
        <w:rPr>
          <w:rFonts w:cs="B Zar" w:hint="cs"/>
          <w:sz w:val="24"/>
          <w:szCs w:val="24"/>
          <w:rtl/>
          <w:lang w:bidi="fa-IR"/>
        </w:rPr>
        <w:lastRenderedPageBreak/>
        <w:t>«</w:t>
      </w:r>
      <w:r w:rsidR="00136C33">
        <w:rPr>
          <w:rFonts w:cs="B Zar" w:hint="cs"/>
          <w:sz w:val="24"/>
          <w:szCs w:val="24"/>
          <w:rtl/>
          <w:lang w:bidi="fa-IR"/>
        </w:rPr>
        <w:t>در مواردی که طبق این قانون دریافت سرقفلی مجاز می باشد ، هرگاه بین طرفین نسبت به میزان آن توافق حاصل نشود با نظر دادگاه تعیین خواهد شد</w:t>
      </w:r>
      <w:r>
        <w:rPr>
          <w:rFonts w:cs="B Zar" w:hint="cs"/>
          <w:sz w:val="24"/>
          <w:szCs w:val="24"/>
          <w:rtl/>
          <w:lang w:bidi="fa-IR"/>
        </w:rPr>
        <w:t>»</w:t>
      </w:r>
    </w:p>
    <w:p w14:paraId="35852550" w14:textId="79074EE5" w:rsidR="00136C33" w:rsidRDefault="00136C33" w:rsidP="00136C33">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در این ماده </w:t>
      </w:r>
      <w:r w:rsidR="001001C3">
        <w:rPr>
          <w:rFonts w:cs="B Zar" w:hint="cs"/>
          <w:sz w:val="28"/>
          <w:szCs w:val="28"/>
          <w:rtl/>
          <w:lang w:bidi="fa-IR"/>
        </w:rPr>
        <w:t xml:space="preserve">، </w:t>
      </w:r>
      <w:r>
        <w:rPr>
          <w:rFonts w:cs="B Zar" w:hint="cs"/>
          <w:sz w:val="28"/>
          <w:szCs w:val="28"/>
          <w:rtl/>
          <w:lang w:bidi="fa-IR"/>
        </w:rPr>
        <w:t xml:space="preserve">قانونگذار تعیین سرقفلی را </w:t>
      </w:r>
      <w:r w:rsidR="007E0650">
        <w:rPr>
          <w:rFonts w:cs="B Zar" w:hint="cs"/>
          <w:sz w:val="28"/>
          <w:szCs w:val="28"/>
          <w:rtl/>
          <w:lang w:bidi="fa-IR"/>
        </w:rPr>
        <w:t xml:space="preserve">در فرضی که بین موجر و مستاجر توافقی در میزان آن نشود </w:t>
      </w:r>
      <w:r>
        <w:rPr>
          <w:rFonts w:cs="B Zar" w:hint="cs"/>
          <w:sz w:val="28"/>
          <w:szCs w:val="28"/>
          <w:rtl/>
          <w:lang w:bidi="fa-IR"/>
        </w:rPr>
        <w:t xml:space="preserve"> به عهده ی دادگاه گذاشته است ولی دستورالعمل محاسبه سرقفلی را معلوم نکرده است</w:t>
      </w:r>
      <w:r w:rsidR="005F05FC">
        <w:rPr>
          <w:rFonts w:cs="B Zar" w:hint="cs"/>
          <w:sz w:val="28"/>
          <w:szCs w:val="28"/>
          <w:rtl/>
          <w:lang w:bidi="fa-IR"/>
        </w:rPr>
        <w:t xml:space="preserve"> و حتی در آیین نامه اجرایی این قانون نیز  نحوه ی محاسبه سرقفلی  مسکوت مانده است</w:t>
      </w:r>
      <w:r>
        <w:rPr>
          <w:rFonts w:cs="B Zar" w:hint="cs"/>
          <w:sz w:val="28"/>
          <w:szCs w:val="28"/>
          <w:rtl/>
          <w:lang w:bidi="fa-IR"/>
        </w:rPr>
        <w:t xml:space="preserve">. بر همین اساس نیز در عمل مشاهده می شود که اغلب دادگاهها به منظور تعیین سرقفلی موضوع را به کارشناس محول کرده و کارشناس نیز بر مبنای همان عناصر تشکیل دهنده حق کسب یا پیشه یا تجارت </w:t>
      </w:r>
      <w:r w:rsidR="00F0544B">
        <w:rPr>
          <w:rFonts w:cs="B Zar" w:hint="cs"/>
          <w:sz w:val="28"/>
          <w:szCs w:val="28"/>
          <w:rtl/>
          <w:lang w:bidi="fa-IR"/>
        </w:rPr>
        <w:t xml:space="preserve">(نوع کسب یا تجارت مستاجر </w:t>
      </w:r>
      <w:r w:rsidR="00F0544B">
        <w:rPr>
          <w:rFonts w:ascii="Times New Roman" w:hAnsi="Times New Roman" w:cs="Times New Roman" w:hint="cs"/>
          <w:sz w:val="28"/>
          <w:szCs w:val="28"/>
          <w:rtl/>
          <w:lang w:bidi="fa-IR"/>
        </w:rPr>
        <w:t>–</w:t>
      </w:r>
      <w:r w:rsidR="00F0544B">
        <w:rPr>
          <w:rFonts w:cs="B Zar" w:hint="cs"/>
          <w:sz w:val="28"/>
          <w:szCs w:val="28"/>
          <w:rtl/>
          <w:lang w:bidi="fa-IR"/>
        </w:rPr>
        <w:t xml:space="preserve"> متوسط درآمد</w:t>
      </w:r>
      <w:r w:rsidR="00532E42">
        <w:rPr>
          <w:rFonts w:cs="B Zar" w:hint="cs"/>
          <w:sz w:val="28"/>
          <w:szCs w:val="28"/>
          <w:rtl/>
          <w:lang w:bidi="fa-IR"/>
        </w:rPr>
        <w:t>مستاجر</w:t>
      </w:r>
      <w:r w:rsidR="00F0544B">
        <w:rPr>
          <w:rFonts w:cs="B Zar" w:hint="cs"/>
          <w:sz w:val="28"/>
          <w:szCs w:val="28"/>
          <w:rtl/>
          <w:lang w:bidi="fa-IR"/>
        </w:rPr>
        <w:t xml:space="preserve">-تعداد مشتریان-مرغوبیت شغل مستاجر-مبلغ سرقفلی - مساحت عین مستاجره </w:t>
      </w:r>
      <w:r w:rsidR="00F0544B">
        <w:rPr>
          <w:rFonts w:ascii="Times New Roman" w:hAnsi="Times New Roman" w:cs="Times New Roman" w:hint="cs"/>
          <w:sz w:val="28"/>
          <w:szCs w:val="28"/>
          <w:rtl/>
          <w:lang w:bidi="fa-IR"/>
        </w:rPr>
        <w:t>–</w:t>
      </w:r>
      <w:r w:rsidR="00F0544B">
        <w:rPr>
          <w:rFonts w:cs="B Zar" w:hint="cs"/>
          <w:sz w:val="28"/>
          <w:szCs w:val="28"/>
          <w:rtl/>
          <w:lang w:bidi="fa-IR"/>
        </w:rPr>
        <w:t xml:space="preserve"> موقعیت و مرغوبیت مکانی عین مستاجره)</w:t>
      </w:r>
      <w:r w:rsidR="001001C3">
        <w:rPr>
          <w:rFonts w:cs="B Zar" w:hint="cs"/>
          <w:sz w:val="28"/>
          <w:szCs w:val="28"/>
          <w:rtl/>
          <w:lang w:bidi="fa-IR"/>
        </w:rPr>
        <w:t xml:space="preserve">مبادرت به ارزیابی سرقفلی کرده و به دادگاه اعلام می نمایند. این روال نه تنها خلاف فلسفه ی وضع قانون </w:t>
      </w:r>
      <w:r w:rsidR="007E0650">
        <w:rPr>
          <w:rFonts w:cs="B Zar" w:hint="cs"/>
          <w:sz w:val="28"/>
          <w:szCs w:val="28"/>
          <w:rtl/>
          <w:lang w:bidi="fa-IR"/>
        </w:rPr>
        <w:t xml:space="preserve">اخیر </w:t>
      </w:r>
      <w:r w:rsidR="001001C3">
        <w:rPr>
          <w:rFonts w:cs="B Zar" w:hint="cs"/>
          <w:sz w:val="28"/>
          <w:szCs w:val="28"/>
          <w:rtl/>
          <w:lang w:bidi="fa-IR"/>
        </w:rPr>
        <w:t xml:space="preserve">می باشد بلکه به شدت توازن در قرارداد را به ضرر موجر بر هم می زند </w:t>
      </w:r>
      <w:r w:rsidR="00F0544B">
        <w:rPr>
          <w:rFonts w:cs="B Zar" w:hint="cs"/>
          <w:sz w:val="28"/>
          <w:szCs w:val="28"/>
          <w:rtl/>
          <w:lang w:bidi="fa-IR"/>
        </w:rPr>
        <w:t xml:space="preserve">؛ </w:t>
      </w:r>
      <w:r w:rsidR="001001C3">
        <w:rPr>
          <w:rFonts w:cs="B Zar" w:hint="cs"/>
          <w:sz w:val="28"/>
          <w:szCs w:val="28"/>
          <w:rtl/>
          <w:lang w:bidi="fa-IR"/>
        </w:rPr>
        <w:t>زیرا بسیار دیده شده که مستاجری با پرداخت سرقفلی ، محلی را برای کسب و تجارت برای یک سال اجاره کرده و در خاتمه عقد اجاره چندین برابر سرقفلی پرداختی به موجر را دریافت کرده است و مبلغ محاسبه شده چنان بالا بوده که در هیچ سرمایه گذاری مالی توقع چنین تضاعفی در سرمایه نمی رود.</w:t>
      </w:r>
      <w:r w:rsidR="00F0544B">
        <w:rPr>
          <w:rFonts w:cs="B Zar" w:hint="cs"/>
          <w:sz w:val="28"/>
          <w:szCs w:val="28"/>
          <w:rtl/>
          <w:lang w:bidi="fa-IR"/>
        </w:rPr>
        <w:t xml:space="preserve"> این روال که به شدت برای موجر ضرربار و بلکه غرری است (زیرا موجر تمام مال</w:t>
      </w:r>
      <w:r w:rsidR="005F05FC">
        <w:rPr>
          <w:rFonts w:cs="B Zar" w:hint="cs"/>
          <w:sz w:val="28"/>
          <w:szCs w:val="28"/>
          <w:rtl/>
          <w:lang w:bidi="fa-IR"/>
        </w:rPr>
        <w:t xml:space="preserve"> </w:t>
      </w:r>
      <w:r w:rsidR="00F0544B">
        <w:rPr>
          <w:rFonts w:cs="B Zar" w:hint="cs"/>
          <w:sz w:val="28"/>
          <w:szCs w:val="28"/>
          <w:rtl/>
          <w:lang w:bidi="fa-IR"/>
        </w:rPr>
        <w:t>الاجاره ای که دریافت کرده را ب</w:t>
      </w:r>
      <w:r w:rsidR="005F05FC">
        <w:rPr>
          <w:rFonts w:cs="B Zar" w:hint="cs"/>
          <w:sz w:val="28"/>
          <w:szCs w:val="28"/>
          <w:rtl/>
          <w:lang w:bidi="fa-IR"/>
        </w:rPr>
        <w:t xml:space="preserve">ه </w:t>
      </w:r>
      <w:r w:rsidR="00F0544B">
        <w:rPr>
          <w:rFonts w:cs="B Zar" w:hint="cs"/>
          <w:sz w:val="28"/>
          <w:szCs w:val="28"/>
          <w:rtl/>
          <w:lang w:bidi="fa-IR"/>
        </w:rPr>
        <w:t>علاوه چندین برابر وجه سرقفلی را باید به مستاجر بازگرداند)</w:t>
      </w:r>
      <w:r w:rsidR="005F05FC">
        <w:rPr>
          <w:rFonts w:cs="B Zar" w:hint="cs"/>
          <w:sz w:val="28"/>
          <w:szCs w:val="28"/>
          <w:rtl/>
          <w:lang w:bidi="fa-IR"/>
        </w:rPr>
        <w:t xml:space="preserve"> موجر را در وضعیتی قرار می دهد که </w:t>
      </w:r>
      <w:r w:rsidR="00F0544B">
        <w:rPr>
          <w:rFonts w:cs="B Zar" w:hint="cs"/>
          <w:sz w:val="28"/>
          <w:szCs w:val="28"/>
          <w:rtl/>
          <w:lang w:bidi="fa-IR"/>
        </w:rPr>
        <w:t xml:space="preserve">علیرغم میل خود عین مستاجره را مجدداً به اجاره به مستاجر </w:t>
      </w:r>
      <w:r w:rsidR="005F05FC">
        <w:rPr>
          <w:rFonts w:cs="B Zar" w:hint="cs"/>
          <w:sz w:val="28"/>
          <w:szCs w:val="28"/>
          <w:rtl/>
          <w:lang w:bidi="fa-IR"/>
        </w:rPr>
        <w:t>ب</w:t>
      </w:r>
      <w:r w:rsidR="00F0544B">
        <w:rPr>
          <w:rFonts w:cs="B Zar" w:hint="cs"/>
          <w:sz w:val="28"/>
          <w:szCs w:val="28"/>
          <w:rtl/>
          <w:lang w:bidi="fa-IR"/>
        </w:rPr>
        <w:t>دهد</w:t>
      </w:r>
      <w:r w:rsidR="001001C3">
        <w:rPr>
          <w:rFonts w:cs="B Zar" w:hint="cs"/>
          <w:sz w:val="28"/>
          <w:szCs w:val="28"/>
          <w:rtl/>
          <w:lang w:bidi="fa-IR"/>
        </w:rPr>
        <w:t xml:space="preserve"> </w:t>
      </w:r>
      <w:r w:rsidR="00F0544B">
        <w:rPr>
          <w:rFonts w:cs="B Zar" w:hint="cs"/>
          <w:sz w:val="28"/>
          <w:szCs w:val="28"/>
          <w:rtl/>
          <w:lang w:bidi="fa-IR"/>
        </w:rPr>
        <w:t xml:space="preserve">و در یک فرآیند غیر عادلانه به دریافت اندک مال الاجاره ای اکتفا کرده و سال به سال نیز بر مبلغ سرقفلی مستاجر افزوده شود تا جائی که ارزش عین ملک </w:t>
      </w:r>
      <w:r w:rsidR="005F05FC">
        <w:rPr>
          <w:rFonts w:cs="B Zar" w:hint="cs"/>
          <w:sz w:val="28"/>
          <w:szCs w:val="28"/>
          <w:rtl/>
          <w:lang w:bidi="fa-IR"/>
        </w:rPr>
        <w:t>استیجاری</w:t>
      </w:r>
      <w:r w:rsidR="00F0544B">
        <w:rPr>
          <w:rFonts w:cs="B Zar" w:hint="cs"/>
          <w:sz w:val="28"/>
          <w:szCs w:val="28"/>
          <w:rtl/>
          <w:lang w:bidi="fa-IR"/>
        </w:rPr>
        <w:t xml:space="preserve"> مستغرق در سرقفلی مستاجر گردد.</w:t>
      </w:r>
      <w:r w:rsidR="005F05FC">
        <w:rPr>
          <w:rFonts w:cs="B Zar" w:hint="cs"/>
          <w:sz w:val="28"/>
          <w:szCs w:val="28"/>
          <w:rtl/>
          <w:lang w:bidi="fa-IR"/>
        </w:rPr>
        <w:t xml:space="preserve"> بدیهی است چنین نتایجی توجیه قانونی ندارد و حتی به دستاویز تورم فزاینده ی حاکم بر اقتصاد کشور نیز نمی توان چنین نتایجی را بر موجر تحمیل کرد زیرا از اساس موجر مسئول رشد تورم نمی باشد و از طرفی این روال خود منتهی به افزایش تورم در بخش مستغلات شده و النهایه برای موجرین نیز کمترین رغبت</w:t>
      </w:r>
      <w:r w:rsidR="006D266E">
        <w:rPr>
          <w:rFonts w:cs="B Zar" w:hint="cs"/>
          <w:sz w:val="28"/>
          <w:szCs w:val="28"/>
          <w:rtl/>
          <w:lang w:bidi="fa-IR"/>
        </w:rPr>
        <w:t>ی</w:t>
      </w:r>
      <w:r w:rsidR="005F05FC">
        <w:rPr>
          <w:rFonts w:cs="B Zar" w:hint="cs"/>
          <w:sz w:val="28"/>
          <w:szCs w:val="28"/>
          <w:rtl/>
          <w:lang w:bidi="fa-IR"/>
        </w:rPr>
        <w:t xml:space="preserve"> به اجاره املاک تجاری باقی نمی </w:t>
      </w:r>
      <w:r w:rsidR="001C76CF">
        <w:rPr>
          <w:rFonts w:cs="B Zar" w:hint="cs"/>
          <w:sz w:val="28"/>
          <w:szCs w:val="28"/>
          <w:rtl/>
          <w:lang w:bidi="fa-IR"/>
        </w:rPr>
        <w:t>گذارد</w:t>
      </w:r>
      <w:r w:rsidR="005F05FC">
        <w:rPr>
          <w:rFonts w:cs="B Zar" w:hint="cs"/>
          <w:sz w:val="28"/>
          <w:szCs w:val="28"/>
          <w:rtl/>
          <w:lang w:bidi="fa-IR"/>
        </w:rPr>
        <w:t>.</w:t>
      </w:r>
      <w:r w:rsidR="001C76CF">
        <w:rPr>
          <w:rFonts w:cs="B Zar" w:hint="cs"/>
          <w:sz w:val="28"/>
          <w:szCs w:val="28"/>
          <w:rtl/>
          <w:lang w:bidi="fa-IR"/>
        </w:rPr>
        <w:t xml:space="preserve"> نا عادلانه بودن این نحوه محاسبه سرقفلی به ویژه در مواردی که منشأ ایجاد آن شروط ضمن عقد می باشند، به مراتب بیشتر نمایان می گردد زیرا موجر صرفاً به سبب شرطی که به نفع مستأجر بر قرار کرده است ، ناگزیر می شود تمام مال الاجاره ای که از مستاجر دریافت کرده را به علاوه مبالغی دیگر برای پرداخت سرقفلی به مستاجر در إزای انصراف وی از شروط مذکور تادیه کند. بنابراین و با توجه به نظریات فقهی مبنای الغأ قانون روابط موجر و مستاجرمصوب ۱۳۵۶ </w:t>
      </w:r>
      <w:r w:rsidR="001E2FCF">
        <w:rPr>
          <w:rFonts w:cs="B Zar" w:hint="cs"/>
          <w:sz w:val="28"/>
          <w:szCs w:val="28"/>
          <w:rtl/>
          <w:lang w:bidi="fa-IR"/>
        </w:rPr>
        <w:t xml:space="preserve">، </w:t>
      </w:r>
      <w:r w:rsidR="001C76CF">
        <w:rPr>
          <w:rFonts w:cs="B Zar" w:hint="cs"/>
          <w:sz w:val="28"/>
          <w:szCs w:val="28"/>
          <w:rtl/>
          <w:lang w:bidi="fa-IR"/>
        </w:rPr>
        <w:t>اصولاً دادگاهها باید طریق و روش دیگری برای محاسبه ی سرقفلی در پیش گیرند و النهایه بنا به قاعده لاضرر و ضرورت برقراری توازن در هر عقد معوضی ، مابه إزای عادلانه ای تحت عنوان سرقفلی تعیین نمایند.</w:t>
      </w:r>
      <w:r w:rsidR="005D2036">
        <w:rPr>
          <w:rFonts w:cs="B Zar" w:hint="cs"/>
          <w:sz w:val="28"/>
          <w:szCs w:val="28"/>
          <w:rtl/>
          <w:lang w:bidi="fa-IR"/>
        </w:rPr>
        <w:t xml:space="preserve"> به این منظور به نظر می رسد در هر یک از فروض ایجاد سرقفلی برای مستاجر راهکار جداگانه ای برای محاسبه سرقفلی و پرداخت آن در حق مستاجر باید در پیش گرفت. </w:t>
      </w:r>
    </w:p>
    <w:p w14:paraId="4DB63D37" w14:textId="4ECB7375" w:rsidR="005D2036" w:rsidRDefault="005D2036" w:rsidP="005D2036">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الف- محاسبه ی سرقفلی مستاجر در ازای سرقفلی </w:t>
      </w:r>
      <w:r w:rsidR="00D85E9E">
        <w:rPr>
          <w:rFonts w:cs="B Zar" w:hint="cs"/>
          <w:sz w:val="28"/>
          <w:szCs w:val="28"/>
          <w:rtl/>
          <w:lang w:bidi="fa-IR"/>
        </w:rPr>
        <w:t>پرداختی</w:t>
      </w:r>
      <w:r>
        <w:rPr>
          <w:rFonts w:cs="B Zar" w:hint="cs"/>
          <w:sz w:val="28"/>
          <w:szCs w:val="28"/>
          <w:rtl/>
          <w:lang w:bidi="fa-IR"/>
        </w:rPr>
        <w:t xml:space="preserve"> موجر.</w:t>
      </w:r>
    </w:p>
    <w:p w14:paraId="4BCB3E53" w14:textId="191DDE7B" w:rsidR="005D2036" w:rsidRDefault="005D2036" w:rsidP="005D2036">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lastRenderedPageBreak/>
        <w:t xml:space="preserve">در فرض شایع که موجر از مستاجر در هنگام عقد اجاره </w:t>
      </w:r>
      <w:r w:rsidR="00D85E9E">
        <w:rPr>
          <w:rFonts w:cs="B Zar" w:hint="cs"/>
          <w:sz w:val="28"/>
          <w:szCs w:val="28"/>
          <w:rtl/>
          <w:lang w:bidi="fa-IR"/>
        </w:rPr>
        <w:t xml:space="preserve">مبلغی </w:t>
      </w:r>
      <w:r w:rsidR="005A7B7E">
        <w:rPr>
          <w:rFonts w:cs="B Zar" w:hint="cs"/>
          <w:sz w:val="28"/>
          <w:szCs w:val="28"/>
          <w:rtl/>
          <w:lang w:bidi="fa-IR"/>
        </w:rPr>
        <w:t xml:space="preserve">تحت عنوان </w:t>
      </w:r>
      <w:r>
        <w:rPr>
          <w:rFonts w:cs="B Zar" w:hint="cs"/>
          <w:sz w:val="28"/>
          <w:szCs w:val="28"/>
          <w:rtl/>
          <w:lang w:bidi="fa-IR"/>
        </w:rPr>
        <w:t xml:space="preserve">سرقفلی دریافت می کند </w:t>
      </w:r>
      <w:r w:rsidR="009C51E9">
        <w:rPr>
          <w:rFonts w:cs="B Zar" w:hint="cs"/>
          <w:sz w:val="28"/>
          <w:szCs w:val="28"/>
          <w:rtl/>
          <w:lang w:bidi="fa-IR"/>
        </w:rPr>
        <w:t xml:space="preserve">، بنظر می رسد با توجه به اشتغال ذمه ی موجر به اعاده ی سرقفلی به مستاجر به نرخ عادله روز ، شاخص نرخ تورم در بخش </w:t>
      </w:r>
      <w:r w:rsidR="00CA5BA5">
        <w:rPr>
          <w:rFonts w:cs="B Zar" w:hint="cs"/>
          <w:sz w:val="28"/>
          <w:szCs w:val="28"/>
          <w:rtl/>
          <w:lang w:bidi="fa-IR"/>
        </w:rPr>
        <w:t xml:space="preserve">املاک و مستغلات </w:t>
      </w:r>
      <w:r w:rsidR="009C51E9">
        <w:rPr>
          <w:rFonts w:cs="B Zar" w:hint="cs"/>
          <w:sz w:val="28"/>
          <w:szCs w:val="28"/>
          <w:rtl/>
          <w:lang w:bidi="fa-IR"/>
        </w:rPr>
        <w:t>که از سوی بانک مرکزی یا مرکز آمار ایران منتشر می گردد طریق قابل اعتمادی برای ارزیابی سرقفلی به نرخ عادله روز باشد.</w:t>
      </w:r>
      <w:r w:rsidR="005A7B7E">
        <w:rPr>
          <w:rFonts w:cs="B Zar" w:hint="cs"/>
          <w:sz w:val="28"/>
          <w:szCs w:val="28"/>
          <w:rtl/>
          <w:lang w:bidi="fa-IR"/>
        </w:rPr>
        <w:t xml:space="preserve"> از توجه به بند ب ماده ۱۰ قانون پولی و بانکی کشور نیز ملاحظه می شود که از جمله اهداف بانک مرکزی ، حفظ ارزش پول و برقراری موازنه در پرداختهاست که با توجه به این اهداف و تطبیق </w:t>
      </w:r>
      <w:r w:rsidR="006D266E">
        <w:rPr>
          <w:rFonts w:cs="B Zar" w:hint="cs"/>
          <w:sz w:val="28"/>
          <w:szCs w:val="28"/>
          <w:rtl/>
          <w:lang w:bidi="fa-IR"/>
        </w:rPr>
        <w:t xml:space="preserve">مبلغ سرقفلی دریافتی موجر بر </w:t>
      </w:r>
      <w:r w:rsidR="005A7B7E">
        <w:rPr>
          <w:rFonts w:cs="B Zar" w:hint="cs"/>
          <w:sz w:val="28"/>
          <w:szCs w:val="28"/>
          <w:rtl/>
          <w:lang w:bidi="fa-IR"/>
        </w:rPr>
        <w:t>جداول تنظیمی بانک مرکزی در خصوص نوسانات ارزش پول در بخش</w:t>
      </w:r>
      <w:r w:rsidR="00CA5BA5">
        <w:rPr>
          <w:rFonts w:cs="B Zar" w:hint="cs"/>
          <w:sz w:val="28"/>
          <w:szCs w:val="28"/>
          <w:rtl/>
          <w:lang w:bidi="fa-IR"/>
        </w:rPr>
        <w:t xml:space="preserve"> املاک و مستغلات</w:t>
      </w:r>
      <w:r w:rsidR="005A7B7E">
        <w:rPr>
          <w:rFonts w:cs="B Zar" w:hint="cs"/>
          <w:sz w:val="28"/>
          <w:szCs w:val="28"/>
          <w:rtl/>
          <w:lang w:bidi="fa-IR"/>
        </w:rPr>
        <w:t xml:space="preserve"> ،می توان </w:t>
      </w:r>
      <w:r w:rsidR="009C51E9">
        <w:rPr>
          <w:rFonts w:cs="B Zar" w:hint="cs"/>
          <w:sz w:val="28"/>
          <w:szCs w:val="28"/>
          <w:rtl/>
          <w:lang w:bidi="fa-IR"/>
        </w:rPr>
        <w:t xml:space="preserve">این روش </w:t>
      </w:r>
      <w:r w:rsidR="005A7B7E">
        <w:rPr>
          <w:rFonts w:cs="B Zar" w:hint="cs"/>
          <w:sz w:val="28"/>
          <w:szCs w:val="28"/>
          <w:rtl/>
          <w:lang w:bidi="fa-IR"/>
        </w:rPr>
        <w:t xml:space="preserve">محاسبه سرقفلی را مقرون به عدالت دانست. اتخاذ این روش </w:t>
      </w:r>
      <w:r w:rsidR="009C51E9">
        <w:rPr>
          <w:rFonts w:cs="B Zar" w:hint="cs"/>
          <w:sz w:val="28"/>
          <w:szCs w:val="28"/>
          <w:rtl/>
          <w:lang w:bidi="fa-IR"/>
        </w:rPr>
        <w:t xml:space="preserve">هر گونه تشتت در رویه قضایی را برطرف کرده و از طرفی بطور ضمنی موجبات اعاده ی آثار </w:t>
      </w:r>
      <w:r w:rsidR="005A7B7E">
        <w:rPr>
          <w:rFonts w:cs="B Zar" w:hint="cs"/>
          <w:sz w:val="28"/>
          <w:szCs w:val="28"/>
          <w:rtl/>
          <w:lang w:bidi="fa-IR"/>
        </w:rPr>
        <w:t xml:space="preserve">و نتایج </w:t>
      </w:r>
      <w:r w:rsidR="009C51E9">
        <w:rPr>
          <w:rFonts w:cs="B Zar" w:hint="cs"/>
          <w:sz w:val="28"/>
          <w:szCs w:val="28"/>
          <w:rtl/>
          <w:lang w:bidi="fa-IR"/>
        </w:rPr>
        <w:t xml:space="preserve">قانون منسوخه پیشین را فراهم نمی کند و در مجموع مستاجر نیز وجه سرقفلی پرداختی به موجر را </w:t>
      </w:r>
      <w:r w:rsidR="00D85E9E">
        <w:rPr>
          <w:rFonts w:cs="B Zar" w:hint="cs"/>
          <w:sz w:val="28"/>
          <w:szCs w:val="28"/>
          <w:rtl/>
          <w:lang w:bidi="fa-IR"/>
        </w:rPr>
        <w:t>به نرخ عادلانه دریافت می کند.</w:t>
      </w:r>
    </w:p>
    <w:p w14:paraId="35EB8CC9" w14:textId="77777777" w:rsidR="00A63A51" w:rsidRDefault="00A63A51" w:rsidP="00A63A51">
      <w:pPr>
        <w:autoSpaceDE w:val="0"/>
        <w:autoSpaceDN w:val="0"/>
        <w:bidi/>
        <w:adjustRightInd w:val="0"/>
        <w:spacing w:after="0" w:line="240" w:lineRule="auto"/>
        <w:jc w:val="both"/>
        <w:rPr>
          <w:rFonts w:cs="B Zar"/>
          <w:sz w:val="28"/>
          <w:szCs w:val="28"/>
          <w:rtl/>
          <w:lang w:bidi="fa-IR"/>
        </w:rPr>
      </w:pPr>
    </w:p>
    <w:p w14:paraId="4B4C010F" w14:textId="7A93AD8C" w:rsidR="009C51E9" w:rsidRDefault="009C51E9" w:rsidP="009C51E9">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ب- محاسبه سرقفلی در قبال انصراف مستاجر از شروط ضمن عقد.</w:t>
      </w:r>
    </w:p>
    <w:p w14:paraId="078B5444" w14:textId="77777777" w:rsidR="00A63A51" w:rsidRDefault="00A63A51" w:rsidP="00E17E6F">
      <w:pPr>
        <w:autoSpaceDE w:val="0"/>
        <w:autoSpaceDN w:val="0"/>
        <w:bidi/>
        <w:adjustRightInd w:val="0"/>
        <w:spacing w:after="0" w:line="240" w:lineRule="auto"/>
        <w:jc w:val="both"/>
        <w:rPr>
          <w:rFonts w:cs="B Zar"/>
          <w:sz w:val="28"/>
          <w:szCs w:val="28"/>
          <w:rtl/>
          <w:lang w:bidi="fa-IR"/>
        </w:rPr>
      </w:pPr>
    </w:p>
    <w:p w14:paraId="1F4875FC" w14:textId="0B6AAF5B" w:rsidR="001C76CF" w:rsidRDefault="00E17E6F" w:rsidP="003305C3">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در این مورد قطعاً </w:t>
      </w:r>
      <w:r w:rsidR="00250C76">
        <w:rPr>
          <w:rFonts w:cs="B Zar" w:hint="cs"/>
          <w:sz w:val="28"/>
          <w:szCs w:val="28"/>
          <w:rtl/>
          <w:lang w:bidi="fa-IR"/>
        </w:rPr>
        <w:t>ضابطه</w:t>
      </w:r>
      <w:r>
        <w:rPr>
          <w:rFonts w:cs="B Zar" w:hint="cs"/>
          <w:sz w:val="28"/>
          <w:szCs w:val="28"/>
          <w:rtl/>
          <w:lang w:bidi="fa-IR"/>
        </w:rPr>
        <w:t xml:space="preserve"> شاخص نرخ تورم بانک مرکزی </w:t>
      </w:r>
      <w:r w:rsidR="006E76DD">
        <w:rPr>
          <w:rFonts w:cs="B Zar" w:hint="cs"/>
          <w:sz w:val="28"/>
          <w:szCs w:val="28"/>
          <w:rtl/>
          <w:lang w:bidi="fa-IR"/>
        </w:rPr>
        <w:t>ی</w:t>
      </w:r>
      <w:r>
        <w:rPr>
          <w:rFonts w:cs="B Zar" w:hint="cs"/>
          <w:sz w:val="28"/>
          <w:szCs w:val="28"/>
          <w:rtl/>
          <w:lang w:bidi="fa-IR"/>
        </w:rPr>
        <w:t>ا مرکز آمار ایران قابل استفاده برای تعیین سرقفلی نخواهد بود</w:t>
      </w:r>
      <w:r w:rsidR="006E76DD">
        <w:rPr>
          <w:rFonts w:cs="B Zar" w:hint="cs"/>
          <w:sz w:val="28"/>
          <w:szCs w:val="28"/>
          <w:rtl/>
          <w:lang w:bidi="fa-IR"/>
        </w:rPr>
        <w:t>.</w:t>
      </w:r>
      <w:r w:rsidR="00A63A51">
        <w:rPr>
          <w:rFonts w:cs="B Zar" w:hint="cs"/>
          <w:sz w:val="28"/>
          <w:szCs w:val="28"/>
          <w:rtl/>
          <w:lang w:bidi="fa-IR"/>
        </w:rPr>
        <w:t xml:space="preserve"> از سوی دیگر شروط ذکر شده در مواد</w:t>
      </w:r>
      <w:r w:rsidR="0099481A">
        <w:rPr>
          <w:rFonts w:cs="B Zar" w:hint="cs"/>
          <w:sz w:val="28"/>
          <w:szCs w:val="28"/>
          <w:rtl/>
          <w:lang w:bidi="fa-IR"/>
        </w:rPr>
        <w:t>۷</w:t>
      </w:r>
      <w:r w:rsidR="00A63A51">
        <w:rPr>
          <w:rFonts w:cs="B Zar" w:hint="cs"/>
          <w:sz w:val="28"/>
          <w:szCs w:val="28"/>
          <w:rtl/>
          <w:lang w:bidi="fa-IR"/>
        </w:rPr>
        <w:t xml:space="preserve"> و </w:t>
      </w:r>
      <w:r w:rsidR="0099481A">
        <w:rPr>
          <w:rFonts w:cs="B Zar" w:hint="cs"/>
          <w:sz w:val="28"/>
          <w:szCs w:val="28"/>
          <w:rtl/>
          <w:lang w:bidi="fa-IR"/>
        </w:rPr>
        <w:t>۸</w:t>
      </w:r>
      <w:r w:rsidR="006E76DD">
        <w:rPr>
          <w:rFonts w:cs="B Zar" w:hint="cs"/>
          <w:sz w:val="28"/>
          <w:szCs w:val="28"/>
          <w:rtl/>
          <w:lang w:bidi="fa-IR"/>
        </w:rPr>
        <w:t xml:space="preserve"> </w:t>
      </w:r>
      <w:r w:rsidR="0099481A">
        <w:rPr>
          <w:rFonts w:cs="B Zar" w:hint="cs"/>
          <w:sz w:val="28"/>
          <w:szCs w:val="28"/>
          <w:rtl/>
          <w:lang w:bidi="fa-IR"/>
        </w:rPr>
        <w:t>قانون روابط موجر و مستاجر شروطی با ارزش مالی هستند که به سبب آنها مستاجرکماکان می تواند بر عین مستاجره استیلا داشته باشد. بنابراین در این موارد اصولاً می بایست ارزش این شروط به عنوان سرقفلی برآورد گردد.</w:t>
      </w:r>
      <w:r w:rsidR="006D266E">
        <w:rPr>
          <w:rFonts w:cs="B Zar" w:hint="cs"/>
          <w:sz w:val="28"/>
          <w:szCs w:val="28"/>
          <w:rtl/>
          <w:lang w:bidi="fa-IR"/>
        </w:rPr>
        <w:t xml:space="preserve"> </w:t>
      </w:r>
      <w:r w:rsidR="003305C3">
        <w:rPr>
          <w:rFonts w:cs="B Zar" w:hint="cs"/>
          <w:sz w:val="28"/>
          <w:szCs w:val="28"/>
          <w:rtl/>
          <w:lang w:bidi="fa-IR"/>
        </w:rPr>
        <w:t xml:space="preserve">در این رابطه </w:t>
      </w:r>
      <w:r w:rsidR="00D21BD2">
        <w:rPr>
          <w:rFonts w:cs="B Zar" w:hint="cs"/>
          <w:sz w:val="28"/>
          <w:szCs w:val="28"/>
          <w:rtl/>
          <w:lang w:bidi="fa-IR"/>
        </w:rPr>
        <w:t>و با توجه به سکوت قانون و آیین نامه آن  و اختیار مطلقی که قانون به دادگاه برای تعیین سرقفلی داده است (ماده ۱۰)</w:t>
      </w:r>
      <w:r w:rsidR="006D266E">
        <w:rPr>
          <w:rFonts w:cs="B Zar" w:hint="cs"/>
          <w:sz w:val="28"/>
          <w:szCs w:val="28"/>
          <w:rtl/>
          <w:lang w:bidi="fa-IR"/>
        </w:rPr>
        <w:t xml:space="preserve">، </w:t>
      </w:r>
      <w:r w:rsidR="003305C3">
        <w:rPr>
          <w:rFonts w:cs="B Zar" w:hint="cs"/>
          <w:sz w:val="28"/>
          <w:szCs w:val="28"/>
          <w:rtl/>
          <w:lang w:bidi="fa-IR"/>
        </w:rPr>
        <w:t xml:space="preserve">ممکن است چندین ضابطه مد نظر دادگاه قرار گیرد که در ذیل به </w:t>
      </w:r>
      <w:r w:rsidR="00D21BD2">
        <w:rPr>
          <w:rFonts w:cs="B Zar" w:hint="cs"/>
          <w:sz w:val="28"/>
          <w:szCs w:val="28"/>
          <w:rtl/>
          <w:lang w:bidi="fa-IR"/>
        </w:rPr>
        <w:t>طرح</w:t>
      </w:r>
      <w:r w:rsidR="003305C3">
        <w:rPr>
          <w:rFonts w:cs="B Zar" w:hint="cs"/>
          <w:sz w:val="28"/>
          <w:szCs w:val="28"/>
          <w:rtl/>
          <w:lang w:bidi="fa-IR"/>
        </w:rPr>
        <w:t xml:space="preserve"> این ضوابط خواهیم پرداخت.</w:t>
      </w:r>
    </w:p>
    <w:p w14:paraId="343B6D0F" w14:textId="34B399AA" w:rsidR="003305C3" w:rsidRDefault="003305C3" w:rsidP="003305C3">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ضابطه اول: ممکن است دادگاه سرقفلی محل را با توجه به مدت زمانی که کسب و تجارت مستاجر مختل شده تا محل جدیدی برای اجاره پیدا کند ، محاسبه کند. این ارزیابی شامل هزینه های جابجایی مستاجر و هزینه ی نصب تابلو و تبلیغات در محل جدید و هزینه ی کرایه ی محل جدید تا مدتی محدود می تواند باشد. </w:t>
      </w:r>
    </w:p>
    <w:p w14:paraId="486B467A" w14:textId="3BB7A461" w:rsidR="003305C3" w:rsidRDefault="003305C3" w:rsidP="003305C3">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ضابطه دوم : ممکن است دادگاه مابه التفاوت</w:t>
      </w:r>
      <w:r w:rsidR="009E1199">
        <w:rPr>
          <w:rFonts w:cs="B Zar" w:hint="cs"/>
          <w:sz w:val="28"/>
          <w:szCs w:val="28"/>
          <w:rtl/>
          <w:lang w:bidi="fa-IR"/>
        </w:rPr>
        <w:t xml:space="preserve"> مجموع</w:t>
      </w:r>
      <w:r>
        <w:rPr>
          <w:rFonts w:cs="B Zar" w:hint="cs"/>
          <w:sz w:val="28"/>
          <w:szCs w:val="28"/>
          <w:rtl/>
          <w:lang w:bidi="fa-IR"/>
        </w:rPr>
        <w:t xml:space="preserve"> اجاره بهای فعلی </w:t>
      </w:r>
      <w:r w:rsidR="009E1199">
        <w:rPr>
          <w:rFonts w:cs="B Zar" w:hint="cs"/>
          <w:sz w:val="28"/>
          <w:szCs w:val="28"/>
          <w:rtl/>
          <w:lang w:bidi="fa-IR"/>
        </w:rPr>
        <w:t xml:space="preserve">عین مستاجره را </w:t>
      </w:r>
      <w:r w:rsidR="0087316B">
        <w:rPr>
          <w:rFonts w:cs="B Zar" w:hint="cs"/>
          <w:sz w:val="28"/>
          <w:szCs w:val="28"/>
          <w:rtl/>
          <w:lang w:bidi="fa-IR"/>
        </w:rPr>
        <w:t xml:space="preserve">که موجر از مستاجر دریافت کرده </w:t>
      </w:r>
      <w:r w:rsidR="009E1199">
        <w:rPr>
          <w:rFonts w:cs="B Zar" w:hint="cs"/>
          <w:sz w:val="28"/>
          <w:szCs w:val="28"/>
          <w:rtl/>
          <w:lang w:bidi="fa-IR"/>
        </w:rPr>
        <w:t>با اجاره بهایی که در زمان تخلیه با لحاظ حقوق مذکور</w:t>
      </w:r>
      <w:r w:rsidR="0087316B">
        <w:rPr>
          <w:rFonts w:cs="B Zar" w:hint="cs"/>
          <w:sz w:val="28"/>
          <w:szCs w:val="28"/>
          <w:rtl/>
          <w:lang w:bidi="fa-IR"/>
        </w:rPr>
        <w:t xml:space="preserve"> </w:t>
      </w:r>
      <w:r w:rsidR="009E1199">
        <w:rPr>
          <w:rFonts w:cs="B Zar" w:hint="cs"/>
          <w:sz w:val="28"/>
          <w:szCs w:val="28"/>
          <w:rtl/>
          <w:lang w:bidi="fa-IR"/>
        </w:rPr>
        <w:t>می توانست از مستاجر دیگری دریافت کند ، به عنوان سرقفلی مستاجر</w:t>
      </w:r>
      <w:r w:rsidR="0087316B">
        <w:rPr>
          <w:rFonts w:cs="B Zar" w:hint="cs"/>
          <w:sz w:val="28"/>
          <w:szCs w:val="28"/>
          <w:rtl/>
          <w:lang w:bidi="fa-IR"/>
        </w:rPr>
        <w:t xml:space="preserve"> فعلی</w:t>
      </w:r>
      <w:r w:rsidR="009E1199">
        <w:rPr>
          <w:rFonts w:cs="B Zar" w:hint="cs"/>
          <w:sz w:val="28"/>
          <w:szCs w:val="28"/>
          <w:rtl/>
          <w:lang w:bidi="fa-IR"/>
        </w:rPr>
        <w:t xml:space="preserve"> مورد حکم قرار دهد.</w:t>
      </w:r>
      <w:r w:rsidR="006D266E">
        <w:rPr>
          <w:rFonts w:cs="B Zar" w:hint="cs"/>
          <w:sz w:val="28"/>
          <w:szCs w:val="28"/>
          <w:rtl/>
          <w:lang w:bidi="fa-IR"/>
        </w:rPr>
        <w:t xml:space="preserve"> در این رابطه دادگاه می بایست مدت زمان محدودی را برای چنین محاسبه ای در نظر بگیرد که بطور معمول یک سال است.</w:t>
      </w:r>
    </w:p>
    <w:p w14:paraId="6D3BBE49" w14:textId="7E95FBA7" w:rsidR="0087316B" w:rsidRDefault="0087316B" w:rsidP="0087316B">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lastRenderedPageBreak/>
        <w:t>ضابطه سوم : ممکن است دادگاه موجر را ملزم به پرداخت مال الاجاره ی یکساله همان محل در حق مستاجر بنماید. در این خصوص ماده ۹ دستور العمل شماره ۲۲ -۲۳/۰۷/۱۳۲۲ تثبیت قیمتها در یک مورد موجر را ملکف به پرداخت مال الاجاره یک ساله محل در حق مستاجر نموده بود.</w:t>
      </w:r>
      <w:r>
        <w:rPr>
          <w:rStyle w:val="FootnoteReference"/>
          <w:rFonts w:cs="B Zar"/>
          <w:sz w:val="28"/>
          <w:szCs w:val="28"/>
          <w:rtl/>
          <w:lang w:bidi="fa-IR"/>
        </w:rPr>
        <w:footnoteReference w:id="20"/>
      </w:r>
    </w:p>
    <w:p w14:paraId="72ABF8E3" w14:textId="6A3DD392" w:rsidR="00D21BD2" w:rsidRDefault="00D21BD2" w:rsidP="00D21BD2">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این ضوابط در غیاب آیین نامه ای که نحوه ی محاسبه ی سرقفلی را اعلام نماید ممکن است بکار آیند </w:t>
      </w:r>
      <w:r w:rsidR="00532E42">
        <w:rPr>
          <w:rFonts w:cs="B Zar" w:hint="cs"/>
          <w:sz w:val="28"/>
          <w:szCs w:val="28"/>
          <w:rtl/>
          <w:lang w:bidi="fa-IR"/>
        </w:rPr>
        <w:t xml:space="preserve">، </w:t>
      </w:r>
      <w:r>
        <w:rPr>
          <w:rFonts w:cs="B Zar" w:hint="cs"/>
          <w:sz w:val="28"/>
          <w:szCs w:val="28"/>
          <w:rtl/>
          <w:lang w:bidi="fa-IR"/>
        </w:rPr>
        <w:t xml:space="preserve">لیکن آنچه مسلم است این است که </w:t>
      </w:r>
      <w:r w:rsidR="00532E42">
        <w:rPr>
          <w:rFonts w:cs="B Zar" w:hint="cs"/>
          <w:sz w:val="28"/>
          <w:szCs w:val="28"/>
          <w:rtl/>
          <w:lang w:bidi="fa-IR"/>
        </w:rPr>
        <w:t>اگر دادگاهها وجهه ی غیر شرعی حق کسب یا پیشه یا تجارت را مد نظر داشته باشند ،</w:t>
      </w:r>
      <w:r>
        <w:rPr>
          <w:rFonts w:cs="B Zar" w:hint="cs"/>
          <w:sz w:val="28"/>
          <w:szCs w:val="28"/>
          <w:rtl/>
          <w:lang w:bidi="fa-IR"/>
        </w:rPr>
        <w:t xml:space="preserve"> نبای</w:t>
      </w:r>
      <w:r w:rsidR="00532E42">
        <w:rPr>
          <w:rFonts w:cs="B Zar" w:hint="cs"/>
          <w:sz w:val="28"/>
          <w:szCs w:val="28"/>
          <w:rtl/>
          <w:lang w:bidi="fa-IR"/>
        </w:rPr>
        <w:t>د</w:t>
      </w:r>
      <w:r>
        <w:rPr>
          <w:rFonts w:cs="B Zar" w:hint="cs"/>
          <w:sz w:val="28"/>
          <w:szCs w:val="28"/>
          <w:rtl/>
          <w:lang w:bidi="fa-IR"/>
        </w:rPr>
        <w:t xml:space="preserve"> بر </w:t>
      </w:r>
      <w:r w:rsidR="00532E42">
        <w:rPr>
          <w:rFonts w:cs="B Zar" w:hint="cs"/>
          <w:sz w:val="28"/>
          <w:szCs w:val="28"/>
          <w:rtl/>
          <w:lang w:bidi="fa-IR"/>
        </w:rPr>
        <w:t xml:space="preserve">اساس </w:t>
      </w:r>
      <w:r>
        <w:rPr>
          <w:rFonts w:cs="B Zar" w:hint="cs"/>
          <w:sz w:val="28"/>
          <w:szCs w:val="28"/>
          <w:rtl/>
          <w:lang w:bidi="fa-IR"/>
        </w:rPr>
        <w:t>عناصر تشکیل دهنده حق کسب یا</w:t>
      </w:r>
      <w:r w:rsidR="00532E42">
        <w:rPr>
          <w:rFonts w:cs="B Zar" w:hint="cs"/>
          <w:sz w:val="28"/>
          <w:szCs w:val="28"/>
          <w:rtl/>
          <w:lang w:bidi="fa-IR"/>
        </w:rPr>
        <w:t xml:space="preserve"> پیشه یا تجارت به محاسبه سرقفلی اقدام کنند.به عبارت دیگر مدت کسب و کار مستاجر و شهرت و مرغوبیت شغلی و وجاهت کسبی وی و تعداد مشتریان و متوسط درآمد مستاجر نباید در محاسبه ی سرقفلی تاثیر داشته باشند.</w:t>
      </w:r>
    </w:p>
    <w:p w14:paraId="7E9174D2" w14:textId="77777777" w:rsidR="00CB6FA0" w:rsidRDefault="00CB6FA0" w:rsidP="00CB6FA0">
      <w:pPr>
        <w:autoSpaceDE w:val="0"/>
        <w:autoSpaceDN w:val="0"/>
        <w:bidi/>
        <w:adjustRightInd w:val="0"/>
        <w:spacing w:after="0" w:line="240" w:lineRule="auto"/>
        <w:jc w:val="both"/>
        <w:rPr>
          <w:rFonts w:cs="B Zar"/>
          <w:sz w:val="28"/>
          <w:szCs w:val="28"/>
          <w:rtl/>
          <w:lang w:bidi="fa-IR"/>
        </w:rPr>
      </w:pPr>
    </w:p>
    <w:p w14:paraId="62CFC0DE" w14:textId="36CC1376" w:rsidR="00CB6FA0" w:rsidRDefault="00CB6FA0" w:rsidP="00CB6FA0">
      <w:pPr>
        <w:autoSpaceDE w:val="0"/>
        <w:autoSpaceDN w:val="0"/>
        <w:bidi/>
        <w:adjustRightInd w:val="0"/>
        <w:spacing w:after="0" w:line="240" w:lineRule="auto"/>
        <w:jc w:val="center"/>
        <w:rPr>
          <w:rFonts w:cs="B Zar"/>
          <w:sz w:val="28"/>
          <w:szCs w:val="28"/>
          <w:rtl/>
          <w:lang w:bidi="fa-IR"/>
        </w:rPr>
      </w:pPr>
      <w:r>
        <w:rPr>
          <w:rFonts w:cs="B Zar" w:hint="cs"/>
          <w:sz w:val="28"/>
          <w:szCs w:val="28"/>
          <w:rtl/>
          <w:lang w:bidi="fa-IR"/>
        </w:rPr>
        <w:t xml:space="preserve">مبحث هفتم </w:t>
      </w:r>
      <w:r>
        <w:rPr>
          <w:rFonts w:ascii="Times New Roman" w:hAnsi="Times New Roman" w:cs="Times New Roman" w:hint="cs"/>
          <w:sz w:val="28"/>
          <w:szCs w:val="28"/>
          <w:rtl/>
          <w:lang w:bidi="fa-IR"/>
        </w:rPr>
        <w:t>–</w:t>
      </w:r>
      <w:r>
        <w:rPr>
          <w:rFonts w:cs="B Zar" w:hint="cs"/>
          <w:sz w:val="28"/>
          <w:szCs w:val="28"/>
          <w:rtl/>
          <w:lang w:bidi="fa-IR"/>
        </w:rPr>
        <w:t xml:space="preserve">  انتف</w:t>
      </w:r>
      <w:r w:rsidR="0072141E">
        <w:rPr>
          <w:rFonts w:cs="B Zar" w:hint="cs"/>
          <w:sz w:val="28"/>
          <w:szCs w:val="28"/>
          <w:rtl/>
          <w:lang w:bidi="fa-IR"/>
        </w:rPr>
        <w:t>اء</w:t>
      </w:r>
      <w:r>
        <w:rPr>
          <w:rFonts w:cs="B Zar" w:hint="cs"/>
          <w:sz w:val="28"/>
          <w:szCs w:val="28"/>
          <w:rtl/>
          <w:lang w:bidi="fa-IR"/>
        </w:rPr>
        <w:t xml:space="preserve"> سرقفلی</w:t>
      </w:r>
    </w:p>
    <w:p w14:paraId="27D7F7B4" w14:textId="3EB3E777" w:rsidR="00CB6FA0" w:rsidRDefault="00CB6FA0" w:rsidP="00CB6FA0">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ماده ۹ قانون مصوب ۱۳۷۶ مقرر می دارد:</w:t>
      </w:r>
    </w:p>
    <w:p w14:paraId="6679730C" w14:textId="60411875" w:rsidR="00CB6FA0" w:rsidRDefault="00CB6FA0" w:rsidP="00CB6FA0">
      <w:pPr>
        <w:autoSpaceDE w:val="0"/>
        <w:autoSpaceDN w:val="0"/>
        <w:bidi/>
        <w:adjustRightInd w:val="0"/>
        <w:spacing w:after="0" w:line="240" w:lineRule="auto"/>
        <w:jc w:val="both"/>
        <w:rPr>
          <w:rFonts w:cs="B Zar"/>
          <w:sz w:val="24"/>
          <w:szCs w:val="24"/>
          <w:rtl/>
          <w:lang w:bidi="fa-IR"/>
        </w:rPr>
      </w:pPr>
      <w:r>
        <w:rPr>
          <w:rFonts w:cs="B Zar" w:hint="cs"/>
          <w:sz w:val="24"/>
          <w:szCs w:val="24"/>
          <w:rtl/>
          <w:lang w:bidi="fa-IR"/>
        </w:rPr>
        <w:t xml:space="preserve">« چنانچه مدت اجاره به پایان برسد یا مستاجر سرقفلی به مالک نپرداخته باشد و یا اینکه مستاجر کلیه حقوق ضمن عقد را استیفاء کرده باشد هنگام تخلیه عین </w:t>
      </w:r>
      <w:r w:rsidR="00391949">
        <w:rPr>
          <w:rFonts w:cs="B Zar" w:hint="cs"/>
          <w:sz w:val="24"/>
          <w:szCs w:val="24"/>
          <w:rtl/>
          <w:lang w:bidi="fa-IR"/>
        </w:rPr>
        <w:t>م</w:t>
      </w:r>
      <w:r>
        <w:rPr>
          <w:rFonts w:cs="B Zar" w:hint="cs"/>
          <w:sz w:val="24"/>
          <w:szCs w:val="24"/>
          <w:rtl/>
          <w:lang w:bidi="fa-IR"/>
        </w:rPr>
        <w:t>ستاجره حق دریافت سرقفلی نخواهد داشت»</w:t>
      </w:r>
    </w:p>
    <w:p w14:paraId="28060566" w14:textId="1A8F0B32" w:rsidR="008A2BFB" w:rsidRDefault="00D5200D" w:rsidP="004562EF">
      <w:pPr>
        <w:autoSpaceDE w:val="0"/>
        <w:autoSpaceDN w:val="0"/>
        <w:bidi/>
        <w:adjustRightInd w:val="0"/>
        <w:spacing w:after="0" w:line="240" w:lineRule="auto"/>
        <w:jc w:val="both"/>
        <w:rPr>
          <w:rFonts w:cs="B Zar"/>
          <w:sz w:val="28"/>
          <w:szCs w:val="28"/>
          <w:rtl/>
          <w:lang w:bidi="fa-IR"/>
        </w:rPr>
      </w:pPr>
      <w:r w:rsidRPr="00D5200D">
        <w:rPr>
          <w:rFonts w:cs="B Zar" w:hint="cs"/>
          <w:sz w:val="28"/>
          <w:szCs w:val="28"/>
          <w:rtl/>
          <w:lang w:bidi="fa-IR"/>
        </w:rPr>
        <w:t xml:space="preserve">این ماده صرفاً در </w:t>
      </w:r>
      <w:r w:rsidR="004562EF">
        <w:rPr>
          <w:rFonts w:cs="B Zar" w:hint="cs"/>
          <w:sz w:val="28"/>
          <w:szCs w:val="28"/>
          <w:rtl/>
          <w:lang w:bidi="fa-IR"/>
        </w:rPr>
        <w:t>بیان</w:t>
      </w:r>
      <w:r w:rsidRPr="00D5200D">
        <w:rPr>
          <w:rFonts w:cs="B Zar" w:hint="cs"/>
          <w:sz w:val="28"/>
          <w:szCs w:val="28"/>
          <w:rtl/>
          <w:lang w:bidi="fa-IR"/>
        </w:rPr>
        <w:t xml:space="preserve"> استحقاق موجر به دریافت سرقفلی </w:t>
      </w:r>
      <w:r>
        <w:rPr>
          <w:rFonts w:cs="B Zar" w:hint="cs"/>
          <w:sz w:val="28"/>
          <w:szCs w:val="28"/>
          <w:rtl/>
          <w:lang w:bidi="fa-IR"/>
        </w:rPr>
        <w:t>است</w:t>
      </w:r>
      <w:r w:rsidRPr="00D5200D">
        <w:rPr>
          <w:rFonts w:cs="B Zar" w:hint="cs"/>
          <w:sz w:val="28"/>
          <w:szCs w:val="28"/>
          <w:rtl/>
          <w:lang w:bidi="fa-IR"/>
        </w:rPr>
        <w:t xml:space="preserve"> و </w:t>
      </w:r>
      <w:r>
        <w:rPr>
          <w:rFonts w:cs="B Zar" w:hint="cs"/>
          <w:sz w:val="28"/>
          <w:szCs w:val="28"/>
          <w:rtl/>
          <w:lang w:bidi="fa-IR"/>
        </w:rPr>
        <w:t>بنابراین نباید حرف پیوند «یا» را در مقام عطف جملات «مستاجر سرقفلی به مالک نپرداخته باشد» و «</w:t>
      </w:r>
      <w:r w:rsidRPr="00D5200D">
        <w:rPr>
          <w:rFonts w:cs="B Zar" w:hint="cs"/>
          <w:sz w:val="24"/>
          <w:szCs w:val="24"/>
          <w:rtl/>
          <w:lang w:bidi="fa-IR"/>
        </w:rPr>
        <w:t xml:space="preserve"> </w:t>
      </w:r>
      <w:r w:rsidRPr="00D5200D">
        <w:rPr>
          <w:rFonts w:cs="B Zar" w:hint="cs"/>
          <w:sz w:val="28"/>
          <w:szCs w:val="28"/>
          <w:rtl/>
          <w:lang w:bidi="fa-IR"/>
        </w:rPr>
        <w:t>مستاجر کلیه حقوق ضمن عقد را استیفاء کرده باشد</w:t>
      </w:r>
      <w:r>
        <w:rPr>
          <w:rFonts w:cs="B Zar" w:hint="cs"/>
          <w:sz w:val="28"/>
          <w:szCs w:val="28"/>
          <w:rtl/>
          <w:lang w:bidi="fa-IR"/>
        </w:rPr>
        <w:t xml:space="preserve">» به جمله اول «چنانچه مدت اجاره به پایان برسد» </w:t>
      </w:r>
      <w:r w:rsidR="004562EF">
        <w:rPr>
          <w:rFonts w:cs="B Zar" w:hint="cs"/>
          <w:sz w:val="28"/>
          <w:szCs w:val="28"/>
          <w:rtl/>
          <w:lang w:bidi="fa-IR"/>
        </w:rPr>
        <w:t>بکار برد</w:t>
      </w:r>
      <w:r>
        <w:rPr>
          <w:rFonts w:cs="B Zar" w:hint="cs"/>
          <w:sz w:val="28"/>
          <w:szCs w:val="28"/>
          <w:rtl/>
          <w:lang w:bidi="fa-IR"/>
        </w:rPr>
        <w:t>. در غیر این صورت مفهوم مخالف آن چنین می شود که ؛ چنانچه مستاجر به مالک سرقفلی پرداخت کرده باشد یا حقوق ضمن عقد را استیفاء نکرده باشد ، مجاز به ادامه تصرف در عین مستاجره خواهد بود.</w:t>
      </w:r>
      <w:r w:rsidR="004562EF">
        <w:rPr>
          <w:rFonts w:cs="B Zar" w:hint="cs"/>
          <w:sz w:val="28"/>
          <w:szCs w:val="28"/>
          <w:rtl/>
          <w:lang w:bidi="fa-IR"/>
        </w:rPr>
        <w:t xml:space="preserve"> بنابراین</w:t>
      </w:r>
      <w:r w:rsidR="00391949">
        <w:rPr>
          <w:rFonts w:cs="B Zar" w:hint="cs"/>
          <w:sz w:val="28"/>
          <w:szCs w:val="28"/>
          <w:rtl/>
          <w:lang w:bidi="fa-IR"/>
        </w:rPr>
        <w:t xml:space="preserve"> اگر مدت اجاره بسر نیامده باشد ، </w:t>
      </w:r>
      <w:r w:rsidR="00A10080">
        <w:rPr>
          <w:rFonts w:cs="B Zar" w:hint="cs"/>
          <w:sz w:val="28"/>
          <w:szCs w:val="28"/>
          <w:rtl/>
          <w:lang w:bidi="fa-IR"/>
        </w:rPr>
        <w:t xml:space="preserve">و موجر مایل به تخلیه ی </w:t>
      </w:r>
      <w:r w:rsidR="00391949">
        <w:rPr>
          <w:rFonts w:cs="B Zar" w:hint="cs"/>
          <w:sz w:val="28"/>
          <w:szCs w:val="28"/>
          <w:rtl/>
          <w:lang w:bidi="fa-IR"/>
        </w:rPr>
        <w:t>مستاجر</w:t>
      </w:r>
      <w:r w:rsidR="00A10080">
        <w:rPr>
          <w:rFonts w:cs="B Zar" w:hint="cs"/>
          <w:sz w:val="28"/>
          <w:szCs w:val="28"/>
          <w:rtl/>
          <w:lang w:bidi="fa-IR"/>
        </w:rPr>
        <w:t xml:space="preserve"> از عین مستاجره باشد ، مستاجر</w:t>
      </w:r>
      <w:r w:rsidR="00391949">
        <w:rPr>
          <w:rFonts w:cs="B Zar" w:hint="cs"/>
          <w:sz w:val="28"/>
          <w:szCs w:val="28"/>
          <w:rtl/>
          <w:lang w:bidi="fa-IR"/>
        </w:rPr>
        <w:t xml:space="preserve"> </w:t>
      </w:r>
      <w:r w:rsidR="00A10080">
        <w:rPr>
          <w:rFonts w:cs="B Zar" w:hint="cs"/>
          <w:sz w:val="28"/>
          <w:szCs w:val="28"/>
          <w:rtl/>
          <w:lang w:bidi="fa-IR"/>
        </w:rPr>
        <w:t>می تواند تخلیه ی عین مستاجره را منوط به وصول سرقفلی نماید</w:t>
      </w:r>
      <w:r w:rsidR="00391949">
        <w:rPr>
          <w:rFonts w:cs="B Zar" w:hint="cs"/>
          <w:sz w:val="28"/>
          <w:szCs w:val="28"/>
          <w:rtl/>
          <w:lang w:bidi="fa-IR"/>
        </w:rPr>
        <w:t>.</w:t>
      </w:r>
      <w:r w:rsidR="00A10080">
        <w:rPr>
          <w:rFonts w:cs="B Zar" w:hint="cs"/>
          <w:sz w:val="28"/>
          <w:szCs w:val="28"/>
          <w:rtl/>
          <w:lang w:bidi="fa-IR"/>
        </w:rPr>
        <w:t xml:space="preserve"> مبنای توقع مستاجر به دریافت سرقفلی  صلح منافع </w:t>
      </w:r>
      <w:r w:rsidR="00E07B65">
        <w:rPr>
          <w:rFonts w:cs="B Zar" w:hint="cs"/>
          <w:sz w:val="28"/>
          <w:szCs w:val="28"/>
          <w:rtl/>
          <w:lang w:bidi="fa-IR"/>
        </w:rPr>
        <w:t xml:space="preserve"> درمدت </w:t>
      </w:r>
      <w:r w:rsidR="00A10080">
        <w:rPr>
          <w:rFonts w:cs="B Zar" w:hint="cs"/>
          <w:sz w:val="28"/>
          <w:szCs w:val="28"/>
          <w:rtl/>
          <w:lang w:bidi="fa-IR"/>
        </w:rPr>
        <w:t xml:space="preserve">باقیمانده اجاره به موجر </w:t>
      </w:r>
      <w:r w:rsidR="004562EF">
        <w:rPr>
          <w:rFonts w:cs="B Zar" w:hint="cs"/>
          <w:sz w:val="28"/>
          <w:szCs w:val="28"/>
          <w:rtl/>
          <w:lang w:bidi="fa-IR"/>
        </w:rPr>
        <w:t>است و به عبارت دیگر سرقفلی مورد مطالبه مستاجر وجه المصالحه می باشد و</w:t>
      </w:r>
      <w:r w:rsidR="00A10080">
        <w:rPr>
          <w:rFonts w:cs="B Zar" w:hint="cs"/>
          <w:sz w:val="28"/>
          <w:szCs w:val="28"/>
          <w:rtl/>
          <w:lang w:bidi="fa-IR"/>
        </w:rPr>
        <w:t xml:space="preserve"> قطعاً این توقع از نظر قانونی توقعی </w:t>
      </w:r>
      <w:r w:rsidR="00EC4A2D">
        <w:rPr>
          <w:rFonts w:cs="B Zar" w:hint="cs"/>
          <w:sz w:val="28"/>
          <w:szCs w:val="28"/>
          <w:rtl/>
          <w:lang w:bidi="fa-IR"/>
        </w:rPr>
        <w:t>بجاست</w:t>
      </w:r>
      <w:r w:rsidR="004B5F26">
        <w:rPr>
          <w:rFonts w:cs="B Zar" w:hint="cs"/>
          <w:sz w:val="28"/>
          <w:szCs w:val="28"/>
          <w:rtl/>
          <w:lang w:bidi="fa-IR"/>
        </w:rPr>
        <w:t xml:space="preserve"> </w:t>
      </w:r>
      <w:r w:rsidR="004562EF">
        <w:rPr>
          <w:rFonts w:cs="B Zar" w:hint="cs"/>
          <w:sz w:val="28"/>
          <w:szCs w:val="28"/>
          <w:rtl/>
          <w:lang w:bidi="fa-IR"/>
        </w:rPr>
        <w:t>،</w:t>
      </w:r>
      <w:r w:rsidR="004B5F26">
        <w:rPr>
          <w:rFonts w:cs="B Zar" w:hint="cs"/>
          <w:sz w:val="28"/>
          <w:szCs w:val="28"/>
          <w:rtl/>
          <w:lang w:bidi="fa-IR"/>
        </w:rPr>
        <w:t>کما اینکه در ماده ۶ همین قانون نیز به رسمیت شناخته شده است.</w:t>
      </w:r>
      <w:r w:rsidR="008A2BFB">
        <w:rPr>
          <w:rFonts w:cs="B Zar" w:hint="cs"/>
          <w:sz w:val="28"/>
          <w:szCs w:val="28"/>
          <w:rtl/>
          <w:lang w:bidi="fa-IR"/>
        </w:rPr>
        <w:t xml:space="preserve"> بهرحال قانونگذار در این ماده </w:t>
      </w:r>
      <w:r w:rsidR="00D945A3">
        <w:rPr>
          <w:rFonts w:cs="B Zar" w:hint="cs"/>
          <w:sz w:val="28"/>
          <w:szCs w:val="28"/>
          <w:rtl/>
          <w:lang w:bidi="fa-IR"/>
        </w:rPr>
        <w:t>موجباتی برای</w:t>
      </w:r>
      <w:r w:rsidR="008A2BFB">
        <w:rPr>
          <w:rFonts w:cs="B Zar" w:hint="cs"/>
          <w:sz w:val="28"/>
          <w:szCs w:val="28"/>
          <w:rtl/>
          <w:lang w:bidi="fa-IR"/>
        </w:rPr>
        <w:t xml:space="preserve"> عدم استحقاق مستاجر به دریافت سرقفلی بر شمرده است که عبارتند از </w:t>
      </w:r>
      <w:r w:rsidR="008A2BFB">
        <w:rPr>
          <w:rFonts w:cs="B Zar" w:hint="cs"/>
          <w:sz w:val="28"/>
          <w:szCs w:val="28"/>
          <w:rtl/>
          <w:lang w:bidi="fa-IR"/>
        </w:rPr>
        <w:lastRenderedPageBreak/>
        <w:t>۱- سپری شدن مدت اجاره ۲- برقراری عقد اجاره بدون پرداخت سرقفلی به موجر ۳- استیفاء کلیه ی حقوق ضمن عقد از سوی مستاجر.</w:t>
      </w:r>
    </w:p>
    <w:p w14:paraId="7BA127E6" w14:textId="61883215" w:rsidR="004A5853" w:rsidRDefault="008A2BFB" w:rsidP="004B5F26">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 فرض اول که ناظر به سپری شدن مدت  اجاره است را اصولاً می بایست </w:t>
      </w:r>
      <w:r w:rsidR="004A5853">
        <w:rPr>
          <w:rFonts w:cs="B Zar" w:hint="cs"/>
          <w:sz w:val="28"/>
          <w:szCs w:val="28"/>
          <w:rtl/>
          <w:lang w:bidi="fa-IR"/>
        </w:rPr>
        <w:t>شرط اولیه استح</w:t>
      </w:r>
      <w:r w:rsidR="00EC4A2D">
        <w:rPr>
          <w:rFonts w:cs="B Zar" w:hint="cs"/>
          <w:sz w:val="28"/>
          <w:szCs w:val="28"/>
          <w:rtl/>
          <w:lang w:bidi="fa-IR"/>
        </w:rPr>
        <w:t>ق</w:t>
      </w:r>
      <w:r w:rsidR="004A5853">
        <w:rPr>
          <w:rFonts w:cs="B Zar" w:hint="cs"/>
          <w:sz w:val="28"/>
          <w:szCs w:val="28"/>
          <w:rtl/>
          <w:lang w:bidi="fa-IR"/>
        </w:rPr>
        <w:t xml:space="preserve">اق </w:t>
      </w:r>
      <w:r w:rsidR="00E07B65">
        <w:rPr>
          <w:rFonts w:cs="B Zar" w:hint="cs"/>
          <w:sz w:val="28"/>
          <w:szCs w:val="28"/>
          <w:rtl/>
          <w:lang w:bidi="fa-IR"/>
        </w:rPr>
        <w:t>موجر به تخلیه مستاجر از عین مستاجره دانست</w:t>
      </w:r>
      <w:r w:rsidR="004A5853">
        <w:rPr>
          <w:rFonts w:cs="B Zar" w:hint="cs"/>
          <w:sz w:val="28"/>
          <w:szCs w:val="28"/>
          <w:rtl/>
          <w:lang w:bidi="fa-IR"/>
        </w:rPr>
        <w:t>.</w:t>
      </w:r>
      <w:r w:rsidR="00E07B65">
        <w:rPr>
          <w:rFonts w:cs="B Zar" w:hint="cs"/>
          <w:sz w:val="28"/>
          <w:szCs w:val="28"/>
          <w:rtl/>
          <w:lang w:bidi="fa-IR"/>
        </w:rPr>
        <w:t xml:space="preserve"> بنابراین تا زمانی که عقد اجاره سپری نشده ، موجر حق تخلیه مستاجر را نخواهد داشت ولو حاضر به پرداخت مبلغی به عنوان سرقفلی به مستاجر باشد و </w:t>
      </w:r>
      <w:r w:rsidR="004562EF">
        <w:rPr>
          <w:rFonts w:cs="B Zar" w:hint="cs"/>
          <w:sz w:val="28"/>
          <w:szCs w:val="28"/>
          <w:rtl/>
          <w:lang w:bidi="fa-IR"/>
        </w:rPr>
        <w:t>مستاجر نیز نمی تواند با تخلیه ی عین مستاجره در خلال مدت اجاره از موجر طلب سرقفلی کند .</w:t>
      </w:r>
    </w:p>
    <w:p w14:paraId="5B6DCC74" w14:textId="4C91EA1B" w:rsidR="00CB6FA0" w:rsidRPr="004B5F26" w:rsidRDefault="004A5853" w:rsidP="004A5853">
      <w:pPr>
        <w:autoSpaceDE w:val="0"/>
        <w:autoSpaceDN w:val="0"/>
        <w:bidi/>
        <w:adjustRightInd w:val="0"/>
        <w:spacing w:after="0" w:line="240" w:lineRule="auto"/>
        <w:jc w:val="both"/>
        <w:rPr>
          <w:rFonts w:cs="Arial"/>
          <w:sz w:val="28"/>
          <w:szCs w:val="28"/>
          <w:rtl/>
          <w:lang w:bidi="fa-IR"/>
        </w:rPr>
      </w:pPr>
      <w:r>
        <w:rPr>
          <w:rFonts w:cs="B Zar" w:hint="cs"/>
          <w:sz w:val="28"/>
          <w:szCs w:val="28"/>
          <w:rtl/>
          <w:lang w:bidi="fa-IR"/>
        </w:rPr>
        <w:t xml:space="preserve">فرض دوم ناظر به عقد اجاره ای است که در آن سرقفلی رد وبدل نشده است.بدیهی است در چنین حالتی مستاجر در هنگام تخلیه عین مستاجره حقی به مطالبه سرقفلی </w:t>
      </w:r>
      <w:r w:rsidR="008A2BFB">
        <w:rPr>
          <w:rFonts w:cs="B Zar" w:hint="cs"/>
          <w:sz w:val="28"/>
          <w:szCs w:val="28"/>
          <w:rtl/>
          <w:lang w:bidi="fa-IR"/>
        </w:rPr>
        <w:t>تحت هر عنوانی از جمله رونق دادن به عین مستاجره یا بالا بردن ارزش تجاری آن ندارد.</w:t>
      </w:r>
      <w:r w:rsidR="004562EF">
        <w:rPr>
          <w:rFonts w:cs="B Zar" w:hint="cs"/>
          <w:sz w:val="28"/>
          <w:szCs w:val="28"/>
          <w:rtl/>
          <w:lang w:bidi="fa-IR"/>
        </w:rPr>
        <w:t xml:space="preserve"> حتی اگر مستاجر به موجر سرقفلی نیز پرداخت کرده باشد ، مجاز نیست با تخلیه عین مستاجره در خلال مدت اجاره از موجر طلب سرقفلی کند و موجر نیز الزامی به رد سرقفلی مستاجر ندارد.</w:t>
      </w:r>
    </w:p>
    <w:p w14:paraId="61988BC0" w14:textId="77777777" w:rsidR="001060F1" w:rsidRDefault="00DF0A4B" w:rsidP="00727719">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فرض سوم ناظر به موردی است که مستاجر کلیه ی حقوق ضمن عقد اجاره را استیفاء کرده باشد. در اینجا این پرسش به میان می آید که استیفاء حقوق ضمن عقد اجاره که مسقط حق مطالبه سرقفلی هستند </w:t>
      </w:r>
      <w:r w:rsidR="00727719">
        <w:rPr>
          <w:rFonts w:cs="B Zar" w:hint="cs"/>
          <w:sz w:val="28"/>
          <w:szCs w:val="28"/>
          <w:rtl/>
          <w:lang w:bidi="fa-IR"/>
        </w:rPr>
        <w:t>،</w:t>
      </w:r>
      <w:r>
        <w:rPr>
          <w:rFonts w:cs="B Zar" w:hint="cs"/>
          <w:sz w:val="28"/>
          <w:szCs w:val="28"/>
          <w:rtl/>
          <w:lang w:bidi="fa-IR"/>
        </w:rPr>
        <w:t>کدام حقوق می باشند؟ در پاسخ بنظر می رسد که منظور از این حقوق منافع عین مستاجره نمی باشند</w:t>
      </w:r>
      <w:r w:rsidR="006E2845">
        <w:rPr>
          <w:rFonts w:cs="B Zar" w:hint="cs"/>
          <w:sz w:val="28"/>
          <w:szCs w:val="28"/>
          <w:rtl/>
          <w:lang w:bidi="fa-IR"/>
        </w:rPr>
        <w:t xml:space="preserve"> زیرا</w:t>
      </w:r>
      <w:r>
        <w:rPr>
          <w:rFonts w:cs="B Zar" w:hint="cs"/>
          <w:sz w:val="28"/>
          <w:szCs w:val="28"/>
          <w:rtl/>
          <w:lang w:bidi="fa-IR"/>
        </w:rPr>
        <w:t xml:space="preserve"> </w:t>
      </w:r>
      <w:r w:rsidR="006E2845">
        <w:rPr>
          <w:rFonts w:cs="B Zar" w:hint="cs"/>
          <w:sz w:val="28"/>
          <w:szCs w:val="28"/>
          <w:rtl/>
          <w:lang w:bidi="fa-IR"/>
        </w:rPr>
        <w:t xml:space="preserve">مالکیت مستاجر نسبت به منافع عین مستاجره  در مدت عقد </w:t>
      </w:r>
      <w:r w:rsidR="001E4184">
        <w:rPr>
          <w:rFonts w:cs="B Zar" w:hint="cs"/>
          <w:sz w:val="28"/>
          <w:szCs w:val="28"/>
          <w:rtl/>
          <w:lang w:bidi="fa-IR"/>
        </w:rPr>
        <w:t xml:space="preserve">، </w:t>
      </w:r>
      <w:r w:rsidR="006E2845">
        <w:rPr>
          <w:rFonts w:cs="B Zar" w:hint="cs"/>
          <w:sz w:val="28"/>
          <w:szCs w:val="28"/>
          <w:rtl/>
          <w:lang w:bidi="fa-IR"/>
        </w:rPr>
        <w:t xml:space="preserve">علت غایی عقد اجاره و جزء ذاتیات آن عقد است و </w:t>
      </w:r>
      <w:r w:rsidR="002F36A4">
        <w:rPr>
          <w:rFonts w:cs="B Zar" w:hint="cs"/>
          <w:sz w:val="28"/>
          <w:szCs w:val="28"/>
          <w:rtl/>
          <w:lang w:bidi="fa-IR"/>
        </w:rPr>
        <w:t>بنابراین  اگر مستاجری منافع عین مستاجره را استیفاء نکند و یا عین مستاجره را معطل گذارد ، نمی تواند به این جهت طلب سرقفلی نماید.</w:t>
      </w:r>
      <w:r w:rsidR="006D7FDE">
        <w:rPr>
          <w:rFonts w:cs="B Zar" w:hint="cs"/>
          <w:sz w:val="28"/>
          <w:szCs w:val="28"/>
          <w:rtl/>
          <w:lang w:bidi="fa-IR"/>
        </w:rPr>
        <w:t xml:space="preserve"> اما اگر عین مستاجره  در خلال مدت به سبب نقص یا تخریب از انتفاع ساقط گردد ، آیا مستاجر مجاز است از این بابت از موجر طلب سرقفلی کند ؟</w:t>
      </w:r>
      <w:r w:rsidR="001060F1">
        <w:rPr>
          <w:rFonts w:cs="B Zar" w:hint="cs"/>
          <w:sz w:val="28"/>
          <w:szCs w:val="28"/>
          <w:rtl/>
          <w:lang w:bidi="fa-IR"/>
        </w:rPr>
        <w:t xml:space="preserve"> ماده 483 قانون مدنی در این خصوص مقرر می دارد:</w:t>
      </w:r>
    </w:p>
    <w:p w14:paraId="3E285899" w14:textId="22EA55C6" w:rsidR="00727719" w:rsidRDefault="001060F1" w:rsidP="00F3713F">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w:t>
      </w:r>
      <w:r w:rsidRPr="00F3713F">
        <w:rPr>
          <w:rFonts w:cs="B Zar" w:hint="cs"/>
          <w:sz w:val="24"/>
          <w:szCs w:val="24"/>
          <w:rtl/>
          <w:lang w:bidi="fa-IR"/>
        </w:rPr>
        <w:t xml:space="preserve">اگر در مدت اجاره عین مستاجره به واسطه حادثه کلاً یا بعضاً تلف شود از زمان تلف نسبت به مقدار تلف شده منفسخ می شود و در صورت تلف بعض آن مستاجر حق دارد اجاره را نسبت به بقیه فسخ کند </w:t>
      </w:r>
      <w:r w:rsidR="00F3713F" w:rsidRPr="00F3713F">
        <w:rPr>
          <w:rFonts w:cs="B Zar" w:hint="cs"/>
          <w:sz w:val="24"/>
          <w:szCs w:val="24"/>
          <w:rtl/>
          <w:lang w:bidi="fa-IR"/>
        </w:rPr>
        <w:t>یا فقط مطالبه تقلیل نسبی مال الاجاره نماید</w:t>
      </w:r>
      <w:r>
        <w:rPr>
          <w:rFonts w:cs="B Zar" w:hint="cs"/>
          <w:sz w:val="28"/>
          <w:szCs w:val="28"/>
          <w:rtl/>
          <w:lang w:bidi="fa-IR"/>
        </w:rPr>
        <w:t>»</w:t>
      </w:r>
      <w:r w:rsidR="00F3713F">
        <w:rPr>
          <w:rFonts w:cs="B Zar" w:hint="cs"/>
          <w:sz w:val="28"/>
          <w:szCs w:val="28"/>
          <w:rtl/>
          <w:lang w:bidi="fa-IR"/>
        </w:rPr>
        <w:t xml:space="preserve"> بنابراین از منظر قانون مدنی و در فرض مستاجر مکان کسبی حق مطالبه ی وجهی تحت عنوان سرقفلی ندارد.</w:t>
      </w:r>
      <w:r w:rsidR="001E4184">
        <w:rPr>
          <w:rFonts w:cs="B Zar" w:hint="cs"/>
          <w:sz w:val="28"/>
          <w:szCs w:val="28"/>
          <w:rtl/>
          <w:lang w:bidi="fa-IR"/>
        </w:rPr>
        <w:t xml:space="preserve">از طرف دیگر </w:t>
      </w:r>
      <w:r w:rsidR="00F3713F">
        <w:rPr>
          <w:rFonts w:cs="B Zar" w:hint="cs"/>
          <w:sz w:val="28"/>
          <w:szCs w:val="28"/>
          <w:rtl/>
          <w:lang w:bidi="fa-IR"/>
        </w:rPr>
        <w:t xml:space="preserve">عبارت </w:t>
      </w:r>
      <w:r w:rsidR="00DF0A4B">
        <w:rPr>
          <w:rFonts w:cs="B Zar" w:hint="cs"/>
          <w:sz w:val="28"/>
          <w:szCs w:val="28"/>
          <w:rtl/>
          <w:lang w:bidi="fa-IR"/>
        </w:rPr>
        <w:t>«ضمن عقد»</w:t>
      </w:r>
      <w:r w:rsidR="006E2845">
        <w:rPr>
          <w:rFonts w:cs="B Zar" w:hint="cs"/>
          <w:sz w:val="28"/>
          <w:szCs w:val="28"/>
          <w:rtl/>
          <w:lang w:bidi="fa-IR"/>
        </w:rPr>
        <w:t xml:space="preserve"> حامل مفهوم </w:t>
      </w:r>
      <w:r w:rsidR="0046383E">
        <w:rPr>
          <w:rFonts w:cs="B Zar" w:hint="cs"/>
          <w:sz w:val="28"/>
          <w:szCs w:val="28"/>
          <w:rtl/>
          <w:lang w:bidi="fa-IR"/>
        </w:rPr>
        <w:t>امتیازات یا حقوقی</w:t>
      </w:r>
      <w:r w:rsidR="006E2845">
        <w:rPr>
          <w:rFonts w:cs="B Zar" w:hint="cs"/>
          <w:sz w:val="28"/>
          <w:szCs w:val="28"/>
          <w:rtl/>
          <w:lang w:bidi="fa-IR"/>
        </w:rPr>
        <w:t xml:space="preserve"> است که </w:t>
      </w:r>
      <w:r w:rsidR="001E4184">
        <w:rPr>
          <w:rFonts w:cs="B Zar" w:hint="cs"/>
          <w:sz w:val="28"/>
          <w:szCs w:val="28"/>
          <w:rtl/>
          <w:lang w:bidi="fa-IR"/>
        </w:rPr>
        <w:t xml:space="preserve">سوای </w:t>
      </w:r>
      <w:r w:rsidR="00D65249">
        <w:rPr>
          <w:rFonts w:cs="B Zar" w:hint="cs"/>
          <w:sz w:val="28"/>
          <w:szCs w:val="28"/>
          <w:rtl/>
          <w:lang w:bidi="fa-IR"/>
        </w:rPr>
        <w:t>نتیج</w:t>
      </w:r>
      <w:r w:rsidR="00F3713F">
        <w:rPr>
          <w:rFonts w:cs="B Zar" w:hint="cs"/>
          <w:sz w:val="28"/>
          <w:szCs w:val="28"/>
          <w:rtl/>
          <w:lang w:bidi="fa-IR"/>
        </w:rPr>
        <w:t xml:space="preserve">ه </w:t>
      </w:r>
      <w:r w:rsidR="00D65249">
        <w:rPr>
          <w:rFonts w:cs="B Zar" w:hint="cs"/>
          <w:sz w:val="28"/>
          <w:szCs w:val="28"/>
          <w:rtl/>
          <w:lang w:bidi="fa-IR"/>
        </w:rPr>
        <w:t xml:space="preserve">ی عقد اجاره که </w:t>
      </w:r>
      <w:r w:rsidR="001E4184">
        <w:rPr>
          <w:rFonts w:cs="B Zar" w:hint="cs"/>
          <w:sz w:val="28"/>
          <w:szCs w:val="28"/>
          <w:rtl/>
          <w:lang w:bidi="fa-IR"/>
        </w:rPr>
        <w:t xml:space="preserve">مالکیت مستاجر بر منافع </w:t>
      </w:r>
      <w:r w:rsidR="00D65249">
        <w:rPr>
          <w:rFonts w:cs="B Zar" w:hint="cs"/>
          <w:sz w:val="28"/>
          <w:szCs w:val="28"/>
          <w:rtl/>
          <w:lang w:bidi="fa-IR"/>
        </w:rPr>
        <w:t>است</w:t>
      </w:r>
      <w:r w:rsidR="002F36A4">
        <w:rPr>
          <w:rFonts w:cs="B Zar" w:hint="cs"/>
          <w:sz w:val="28"/>
          <w:szCs w:val="28"/>
          <w:rtl/>
          <w:lang w:bidi="fa-IR"/>
        </w:rPr>
        <w:t>،</w:t>
      </w:r>
      <w:r w:rsidR="007E544A">
        <w:rPr>
          <w:rFonts w:cs="B Zar" w:hint="cs"/>
          <w:sz w:val="28"/>
          <w:szCs w:val="28"/>
          <w:rtl/>
          <w:lang w:bidi="fa-IR"/>
        </w:rPr>
        <w:t xml:space="preserve"> </w:t>
      </w:r>
      <w:r w:rsidR="006E2845">
        <w:rPr>
          <w:rFonts w:cs="B Zar" w:hint="cs"/>
          <w:sz w:val="28"/>
          <w:szCs w:val="28"/>
          <w:rtl/>
          <w:lang w:bidi="fa-IR"/>
        </w:rPr>
        <w:t>در ضمن عقد اجاره برای مستاجر ایجاد شده است.</w:t>
      </w:r>
      <w:r w:rsidR="002F36A4">
        <w:rPr>
          <w:rFonts w:cs="B Zar" w:hint="cs"/>
          <w:sz w:val="28"/>
          <w:szCs w:val="28"/>
          <w:rtl/>
          <w:lang w:bidi="fa-IR"/>
        </w:rPr>
        <w:t xml:space="preserve"> از نظر اصولی </w:t>
      </w:r>
      <w:r w:rsidR="008E3DAC">
        <w:rPr>
          <w:rFonts w:cs="B Zar" w:hint="cs"/>
          <w:sz w:val="28"/>
          <w:szCs w:val="28"/>
          <w:rtl/>
          <w:lang w:bidi="fa-IR"/>
        </w:rPr>
        <w:t xml:space="preserve">ممکن است به ذهن متبادر گردد که </w:t>
      </w:r>
      <w:r w:rsidR="002F36A4">
        <w:rPr>
          <w:rFonts w:cs="B Zar" w:hint="cs"/>
          <w:sz w:val="28"/>
          <w:szCs w:val="28"/>
          <w:rtl/>
          <w:lang w:bidi="fa-IR"/>
        </w:rPr>
        <w:t>عبارت مذکور حامل مفهوم</w:t>
      </w:r>
      <w:r w:rsidR="008E3DAC">
        <w:rPr>
          <w:rFonts w:cs="B Zar" w:hint="cs"/>
          <w:sz w:val="28"/>
          <w:szCs w:val="28"/>
          <w:rtl/>
          <w:lang w:bidi="fa-IR"/>
        </w:rPr>
        <w:t>ی</w:t>
      </w:r>
      <w:r w:rsidR="002F36A4">
        <w:rPr>
          <w:rFonts w:cs="B Zar" w:hint="cs"/>
          <w:sz w:val="28"/>
          <w:szCs w:val="28"/>
          <w:rtl/>
          <w:lang w:bidi="fa-IR"/>
        </w:rPr>
        <w:t xml:space="preserve"> مخالف است بدین معنا که اگر حقوقی برای مستاجر ضمن عقد برقرار شده باشد و مستاجر تمام این حقوق را استیفاء نکرده باشد ، مجاز است از موجر</w:t>
      </w:r>
      <w:r w:rsidR="0046383E">
        <w:rPr>
          <w:rFonts w:cs="B Zar" w:hint="cs"/>
          <w:sz w:val="28"/>
          <w:szCs w:val="28"/>
          <w:rtl/>
          <w:lang w:bidi="fa-IR"/>
        </w:rPr>
        <w:t xml:space="preserve"> در </w:t>
      </w:r>
      <w:r w:rsidR="007E544A">
        <w:rPr>
          <w:rFonts w:cs="B Zar" w:hint="cs"/>
          <w:sz w:val="28"/>
          <w:szCs w:val="28"/>
          <w:rtl/>
          <w:lang w:bidi="fa-IR"/>
        </w:rPr>
        <w:t>پایان مدت عقد</w:t>
      </w:r>
      <w:r w:rsidR="0046383E">
        <w:rPr>
          <w:rFonts w:cs="B Zar" w:hint="cs"/>
          <w:sz w:val="28"/>
          <w:szCs w:val="28"/>
          <w:rtl/>
          <w:lang w:bidi="fa-IR"/>
        </w:rPr>
        <w:t xml:space="preserve"> طلب </w:t>
      </w:r>
      <w:r w:rsidR="002F36A4">
        <w:rPr>
          <w:rFonts w:cs="B Zar" w:hint="cs"/>
          <w:sz w:val="28"/>
          <w:szCs w:val="28"/>
          <w:rtl/>
          <w:lang w:bidi="fa-IR"/>
        </w:rPr>
        <w:t>سرقفلی کند. اما</w:t>
      </w:r>
      <w:r w:rsidR="001E4184">
        <w:rPr>
          <w:rFonts w:cs="B Zar" w:hint="cs"/>
          <w:sz w:val="28"/>
          <w:szCs w:val="28"/>
          <w:rtl/>
          <w:lang w:bidi="fa-IR"/>
        </w:rPr>
        <w:t xml:space="preserve"> اگر بپذیریم که شرط تابع عقد است و چنانچه عقد بهر دلیلی منحل گردد شرط نیز به تبع آن منحل می گردد، </w:t>
      </w:r>
      <w:r w:rsidR="002F36A4">
        <w:rPr>
          <w:rFonts w:cs="B Zar" w:hint="cs"/>
          <w:sz w:val="28"/>
          <w:szCs w:val="28"/>
          <w:rtl/>
          <w:lang w:bidi="fa-IR"/>
        </w:rPr>
        <w:t xml:space="preserve">آنگاه </w:t>
      </w:r>
      <w:r w:rsidR="001E4184">
        <w:rPr>
          <w:rFonts w:cs="B Zar" w:hint="cs"/>
          <w:sz w:val="28"/>
          <w:szCs w:val="28"/>
          <w:rtl/>
          <w:lang w:bidi="fa-IR"/>
        </w:rPr>
        <w:t>تصور</w:t>
      </w:r>
      <w:r w:rsidR="0046383E">
        <w:rPr>
          <w:rFonts w:cs="B Zar" w:hint="cs"/>
          <w:sz w:val="28"/>
          <w:szCs w:val="28"/>
          <w:rtl/>
          <w:lang w:bidi="fa-IR"/>
        </w:rPr>
        <w:t xml:space="preserve"> امتیازات یا</w:t>
      </w:r>
      <w:r w:rsidR="001E4184">
        <w:rPr>
          <w:rFonts w:cs="B Zar" w:hint="cs"/>
          <w:sz w:val="28"/>
          <w:szCs w:val="28"/>
          <w:rtl/>
          <w:lang w:bidi="fa-IR"/>
        </w:rPr>
        <w:t xml:space="preserve"> حقوقی</w:t>
      </w:r>
      <w:r w:rsidR="0046383E">
        <w:rPr>
          <w:rFonts w:cs="B Zar" w:hint="cs"/>
          <w:sz w:val="28"/>
          <w:szCs w:val="28"/>
          <w:rtl/>
          <w:lang w:bidi="fa-IR"/>
        </w:rPr>
        <w:t xml:space="preserve"> </w:t>
      </w:r>
      <w:r w:rsidR="001E4184">
        <w:rPr>
          <w:rFonts w:cs="B Zar" w:hint="cs"/>
          <w:sz w:val="28"/>
          <w:szCs w:val="28"/>
          <w:rtl/>
          <w:lang w:bidi="fa-IR"/>
        </w:rPr>
        <w:t>که در خاتمه عقد توسط مستاجر استیفاء نش</w:t>
      </w:r>
      <w:r w:rsidR="002F36A4">
        <w:rPr>
          <w:rFonts w:cs="B Zar" w:hint="cs"/>
          <w:sz w:val="28"/>
          <w:szCs w:val="28"/>
          <w:rtl/>
          <w:lang w:bidi="fa-IR"/>
        </w:rPr>
        <w:t>د</w:t>
      </w:r>
      <w:r w:rsidR="001E4184">
        <w:rPr>
          <w:rFonts w:cs="B Zar" w:hint="cs"/>
          <w:sz w:val="28"/>
          <w:szCs w:val="28"/>
          <w:rtl/>
          <w:lang w:bidi="fa-IR"/>
        </w:rPr>
        <w:t>ه اند و</w:t>
      </w:r>
      <w:r w:rsidR="007E544A">
        <w:rPr>
          <w:rFonts w:cs="B Zar" w:hint="cs"/>
          <w:sz w:val="28"/>
          <w:szCs w:val="28"/>
          <w:rtl/>
          <w:lang w:bidi="fa-IR"/>
        </w:rPr>
        <w:t>لی</w:t>
      </w:r>
      <w:r w:rsidR="001E4184">
        <w:rPr>
          <w:rFonts w:cs="B Zar" w:hint="cs"/>
          <w:sz w:val="28"/>
          <w:szCs w:val="28"/>
          <w:rtl/>
          <w:lang w:bidi="fa-IR"/>
        </w:rPr>
        <w:t xml:space="preserve"> </w:t>
      </w:r>
      <w:r w:rsidR="00643339">
        <w:rPr>
          <w:rFonts w:cs="B Zar" w:hint="cs"/>
          <w:sz w:val="28"/>
          <w:szCs w:val="28"/>
          <w:rtl/>
          <w:lang w:bidi="fa-IR"/>
        </w:rPr>
        <w:t xml:space="preserve">کماکان معتبر بوده و </w:t>
      </w:r>
      <w:r w:rsidR="001E4184">
        <w:rPr>
          <w:rFonts w:cs="B Zar" w:hint="cs"/>
          <w:sz w:val="28"/>
          <w:szCs w:val="28"/>
          <w:rtl/>
          <w:lang w:bidi="fa-IR"/>
        </w:rPr>
        <w:t>برا</w:t>
      </w:r>
      <w:r w:rsidR="002F36A4">
        <w:rPr>
          <w:rFonts w:cs="B Zar" w:hint="cs"/>
          <w:sz w:val="28"/>
          <w:szCs w:val="28"/>
          <w:rtl/>
          <w:lang w:bidi="fa-IR"/>
        </w:rPr>
        <w:t>ی</w:t>
      </w:r>
      <w:r w:rsidR="001E4184">
        <w:rPr>
          <w:rFonts w:cs="B Zar" w:hint="cs"/>
          <w:sz w:val="28"/>
          <w:szCs w:val="28"/>
          <w:rtl/>
          <w:lang w:bidi="fa-IR"/>
        </w:rPr>
        <w:t xml:space="preserve"> وی موجد حق مطالبه سرقفلی می گردند </w:t>
      </w:r>
      <w:r w:rsidR="008E3DAC">
        <w:rPr>
          <w:rFonts w:cs="B Zar" w:hint="cs"/>
          <w:sz w:val="28"/>
          <w:szCs w:val="28"/>
          <w:rtl/>
          <w:lang w:bidi="fa-IR"/>
        </w:rPr>
        <w:t xml:space="preserve">، </w:t>
      </w:r>
      <w:r w:rsidR="001E4184">
        <w:rPr>
          <w:rFonts w:cs="B Zar" w:hint="cs"/>
          <w:sz w:val="28"/>
          <w:szCs w:val="28"/>
          <w:rtl/>
          <w:lang w:bidi="fa-IR"/>
        </w:rPr>
        <w:t>مشکل تر می شود.</w:t>
      </w:r>
      <w:r w:rsidR="002F36A4">
        <w:rPr>
          <w:rFonts w:cs="B Zar" w:hint="cs"/>
          <w:sz w:val="28"/>
          <w:szCs w:val="28"/>
          <w:rtl/>
          <w:lang w:bidi="fa-IR"/>
        </w:rPr>
        <w:t xml:space="preserve">بطور مثال درعقد اجاره ای به مستاجر این حق داده شده که در مدت عقد حق تغییر بنا </w:t>
      </w:r>
      <w:r w:rsidR="002F36A4">
        <w:rPr>
          <w:rFonts w:cs="B Zar" w:hint="cs"/>
          <w:sz w:val="28"/>
          <w:szCs w:val="28"/>
          <w:rtl/>
          <w:lang w:bidi="fa-IR"/>
        </w:rPr>
        <w:lastRenderedPageBreak/>
        <w:t xml:space="preserve">یا تغییر شغل و یا حق واگذاری منافع به غیر را داشته باشد. حال اگر مستاجر در طی مدت قرارداد هیچ یک از این حقوق را استیفاء نکند و قرارداد خاتمه یابد ، چگونه می توان تصور کرد که </w:t>
      </w:r>
      <w:r w:rsidR="008E3DAC">
        <w:rPr>
          <w:rFonts w:cs="B Zar" w:hint="cs"/>
          <w:sz w:val="28"/>
          <w:szCs w:val="28"/>
          <w:rtl/>
          <w:lang w:bidi="fa-IR"/>
        </w:rPr>
        <w:t xml:space="preserve">بابت حقوق استیفاء نشده </w:t>
      </w:r>
      <w:r w:rsidR="002F36A4">
        <w:rPr>
          <w:rFonts w:cs="B Zar" w:hint="cs"/>
          <w:sz w:val="28"/>
          <w:szCs w:val="28"/>
          <w:rtl/>
          <w:lang w:bidi="fa-IR"/>
        </w:rPr>
        <w:t xml:space="preserve">حق مطالبه سرقفلی داشته باشد؟ </w:t>
      </w:r>
      <w:r w:rsidR="00F3713F">
        <w:rPr>
          <w:rFonts w:cs="B Zar" w:hint="cs"/>
          <w:sz w:val="28"/>
          <w:szCs w:val="28"/>
          <w:rtl/>
          <w:lang w:bidi="fa-IR"/>
        </w:rPr>
        <w:t xml:space="preserve">حتی اگر عین مستاجره به سبب نقص یا خرابی از انتفاع ساقط گردد ، که نتیجه  آن انفساخ عقد اجاره یا ایجاد حق فسخ برای مستاجر است ، باز بنظر نمی رسد در این موارد نیز مستاجر حق مطالبه سرقفلی از موجر داشته باشد مگر آن که تقلیل نسبی مال الاجاره را در موردی که عین مستاجره دچار تلف نسبی شده مصداقی از سرقفلی تلقی نماییم. </w:t>
      </w:r>
      <w:r w:rsidR="00F41FFF">
        <w:rPr>
          <w:rFonts w:cs="B Zar" w:hint="cs"/>
          <w:sz w:val="28"/>
          <w:szCs w:val="28"/>
          <w:rtl/>
          <w:lang w:bidi="fa-IR"/>
        </w:rPr>
        <w:t xml:space="preserve">بنظر می رسد </w:t>
      </w:r>
      <w:r w:rsidR="00643339">
        <w:rPr>
          <w:rFonts w:cs="B Zar" w:hint="cs"/>
          <w:sz w:val="28"/>
          <w:szCs w:val="28"/>
          <w:rtl/>
          <w:lang w:bidi="fa-IR"/>
        </w:rPr>
        <w:t xml:space="preserve">در این رابطه و به منظور رسیدن به یک نتیجه موافق موازین حقوقی </w:t>
      </w:r>
      <w:r w:rsidR="00F41FFF">
        <w:rPr>
          <w:rFonts w:cs="B Zar" w:hint="cs"/>
          <w:sz w:val="28"/>
          <w:szCs w:val="28"/>
          <w:rtl/>
          <w:lang w:bidi="fa-IR"/>
        </w:rPr>
        <w:t xml:space="preserve">باید </w:t>
      </w:r>
      <w:r w:rsidR="008E3DAC">
        <w:rPr>
          <w:rFonts w:cs="B Zar" w:hint="cs"/>
          <w:sz w:val="28"/>
          <w:szCs w:val="28"/>
          <w:rtl/>
          <w:lang w:bidi="fa-IR"/>
        </w:rPr>
        <w:t xml:space="preserve">مفاد بخش اخیر این ماده را </w:t>
      </w:r>
      <w:r w:rsidR="00643339">
        <w:rPr>
          <w:rFonts w:cs="B Zar" w:hint="cs"/>
          <w:sz w:val="28"/>
          <w:szCs w:val="28"/>
          <w:rtl/>
          <w:lang w:bidi="fa-IR"/>
        </w:rPr>
        <w:t xml:space="preserve">بطور مستقل و فارغ از بخش اول ماده که ناظر بر پایان مدت قرارداد است  تفسیر کنیم </w:t>
      </w:r>
      <w:r w:rsidR="00F3713F">
        <w:rPr>
          <w:rFonts w:cs="B Zar" w:hint="cs"/>
          <w:sz w:val="28"/>
          <w:szCs w:val="28"/>
          <w:rtl/>
          <w:lang w:bidi="fa-IR"/>
        </w:rPr>
        <w:t xml:space="preserve">و </w:t>
      </w:r>
      <w:r w:rsidR="00643339">
        <w:rPr>
          <w:rFonts w:cs="B Zar" w:hint="cs"/>
          <w:sz w:val="28"/>
          <w:szCs w:val="28"/>
          <w:rtl/>
          <w:lang w:bidi="fa-IR"/>
        </w:rPr>
        <w:t xml:space="preserve">بنابراین </w:t>
      </w:r>
      <w:r w:rsidR="008E3DAC">
        <w:rPr>
          <w:rFonts w:cs="B Zar" w:hint="cs"/>
          <w:sz w:val="28"/>
          <w:szCs w:val="28"/>
          <w:rtl/>
          <w:lang w:bidi="fa-IR"/>
        </w:rPr>
        <w:t xml:space="preserve">اگر قضیه را از منظر تخلیه ی عین مستاجره </w:t>
      </w:r>
      <w:r w:rsidR="00F3713F">
        <w:rPr>
          <w:rFonts w:cs="B Zar" w:hint="cs"/>
          <w:sz w:val="28"/>
          <w:szCs w:val="28"/>
          <w:rtl/>
          <w:lang w:bidi="fa-IR"/>
        </w:rPr>
        <w:t xml:space="preserve">به درخواست موجر و </w:t>
      </w:r>
      <w:r w:rsidR="00D65249">
        <w:rPr>
          <w:rFonts w:cs="B Zar" w:hint="cs"/>
          <w:sz w:val="28"/>
          <w:szCs w:val="28"/>
          <w:rtl/>
          <w:lang w:bidi="fa-IR"/>
        </w:rPr>
        <w:t>پیش از اتمام</w:t>
      </w:r>
      <w:r w:rsidR="008E3DAC">
        <w:rPr>
          <w:rFonts w:cs="B Zar" w:hint="cs"/>
          <w:sz w:val="28"/>
          <w:szCs w:val="28"/>
          <w:rtl/>
          <w:lang w:bidi="fa-IR"/>
        </w:rPr>
        <w:t xml:space="preserve"> مدت عقد اجاره بررسی کنیم </w:t>
      </w:r>
      <w:r w:rsidR="00E37D92">
        <w:rPr>
          <w:rFonts w:cs="B Zar" w:hint="cs"/>
          <w:sz w:val="28"/>
          <w:szCs w:val="28"/>
          <w:rtl/>
          <w:lang w:bidi="fa-IR"/>
        </w:rPr>
        <w:t xml:space="preserve">، </w:t>
      </w:r>
      <w:r w:rsidR="008E3DAC">
        <w:rPr>
          <w:rFonts w:cs="B Zar" w:hint="cs"/>
          <w:sz w:val="28"/>
          <w:szCs w:val="28"/>
          <w:rtl/>
          <w:lang w:bidi="fa-IR"/>
        </w:rPr>
        <w:t xml:space="preserve">می توان برای مستاجری که حقوق ناشی از عقد اجاره را استیفاء نکرده ، این حق را به رسمیت بشناسیم که درقبال تخلیه </w:t>
      </w:r>
      <w:r w:rsidR="00E37D92">
        <w:rPr>
          <w:rFonts w:cs="B Zar" w:hint="cs"/>
          <w:sz w:val="28"/>
          <w:szCs w:val="28"/>
          <w:rtl/>
          <w:lang w:bidi="fa-IR"/>
        </w:rPr>
        <w:t xml:space="preserve">پیش از موعد </w:t>
      </w:r>
      <w:r w:rsidR="008E3DAC">
        <w:rPr>
          <w:rFonts w:cs="B Zar" w:hint="cs"/>
          <w:sz w:val="28"/>
          <w:szCs w:val="28"/>
          <w:rtl/>
          <w:lang w:bidi="fa-IR"/>
        </w:rPr>
        <w:t xml:space="preserve">عین مستاجره با انصراف از حقوق مذکور </w:t>
      </w:r>
      <w:r w:rsidR="0046383E">
        <w:rPr>
          <w:rFonts w:cs="B Zar" w:hint="cs"/>
          <w:sz w:val="28"/>
          <w:szCs w:val="28"/>
          <w:rtl/>
          <w:lang w:bidi="fa-IR"/>
        </w:rPr>
        <w:t xml:space="preserve">، </w:t>
      </w:r>
      <w:r w:rsidR="008E3DAC">
        <w:rPr>
          <w:rFonts w:cs="B Zar" w:hint="cs"/>
          <w:sz w:val="28"/>
          <w:szCs w:val="28"/>
          <w:rtl/>
          <w:lang w:bidi="fa-IR"/>
        </w:rPr>
        <w:t>طلب سرقفلی نماید.</w:t>
      </w:r>
      <w:r w:rsidR="0046383E">
        <w:rPr>
          <w:rFonts w:cs="B Zar" w:hint="cs"/>
          <w:sz w:val="28"/>
          <w:szCs w:val="28"/>
          <w:rtl/>
          <w:lang w:bidi="fa-IR"/>
        </w:rPr>
        <w:t xml:space="preserve"> </w:t>
      </w:r>
      <w:r w:rsidR="007D2B9E">
        <w:rPr>
          <w:rFonts w:cs="B Zar" w:hint="cs"/>
          <w:sz w:val="28"/>
          <w:szCs w:val="28"/>
          <w:rtl/>
          <w:lang w:bidi="fa-IR"/>
        </w:rPr>
        <w:t>با این توضیح دو وضعیت مختلف را در عقد اجاره ای که در آن سرقفلی رد و  بدل نشده می توان تصور کرد.</w:t>
      </w:r>
      <w:r w:rsidR="007E544A">
        <w:rPr>
          <w:rFonts w:cs="B Zar" w:hint="cs"/>
          <w:sz w:val="28"/>
          <w:szCs w:val="28"/>
          <w:rtl/>
          <w:lang w:bidi="fa-IR"/>
        </w:rPr>
        <w:t xml:space="preserve"> ۱- عقد فاقد شروطی به نفع مستاجر است که در این صورت مستاجر مکلف به تخلیه عین مستاجره در خاتمه عقد اجاره است و حقی به دریافت سرقفلی ندارد. ۲- عقد اجاره حاوی حقوق و امتیازاتی به نفع  مستاجر بوده و مستاجر حقوق مذکور را اعمال نکرده و موجر هم قبل از اتمام مدت عقد مایل به تخلیه مستاجر است که در این صورت مستاجر می تواند ما به </w:t>
      </w:r>
      <w:r w:rsidR="00E37D92">
        <w:rPr>
          <w:rFonts w:cs="B Zar" w:hint="cs"/>
          <w:sz w:val="28"/>
          <w:szCs w:val="28"/>
          <w:rtl/>
          <w:lang w:bidi="fa-IR"/>
        </w:rPr>
        <w:t>‌إ</w:t>
      </w:r>
      <w:r w:rsidR="007E544A">
        <w:rPr>
          <w:rFonts w:cs="B Zar" w:hint="cs"/>
          <w:sz w:val="28"/>
          <w:szCs w:val="28"/>
          <w:rtl/>
          <w:lang w:bidi="fa-IR"/>
        </w:rPr>
        <w:t xml:space="preserve">‌زای این امتیازات و حقوق را از مستاجر به عنوان سرقفلی دریافت کند. در این خصوص توافق طرفین به انحلال عقد </w:t>
      </w:r>
      <w:r w:rsidR="00F3713F">
        <w:rPr>
          <w:rFonts w:cs="B Zar" w:hint="cs"/>
          <w:sz w:val="28"/>
          <w:szCs w:val="28"/>
          <w:rtl/>
          <w:lang w:bidi="fa-IR"/>
        </w:rPr>
        <w:t xml:space="preserve">و انصراف مستاجر از حقوق ضمن عقد به شرط دریافت مابه إزا </w:t>
      </w:r>
      <w:r w:rsidR="005E13F0">
        <w:rPr>
          <w:rFonts w:cs="B Zar" w:hint="cs"/>
          <w:sz w:val="28"/>
          <w:szCs w:val="28"/>
          <w:rtl/>
          <w:lang w:bidi="fa-IR"/>
        </w:rPr>
        <w:t xml:space="preserve">یا همان سرقفلی </w:t>
      </w:r>
      <w:r w:rsidR="007E544A">
        <w:rPr>
          <w:rFonts w:cs="B Zar" w:hint="cs"/>
          <w:sz w:val="28"/>
          <w:szCs w:val="28"/>
          <w:rtl/>
          <w:lang w:bidi="fa-IR"/>
        </w:rPr>
        <w:t>یا وجه المصالحه شرط ضروری تحقق حق مطالبه سرقفلی است</w:t>
      </w:r>
      <w:r w:rsidR="005E13F0">
        <w:rPr>
          <w:rFonts w:cs="B Zar" w:hint="cs"/>
          <w:sz w:val="28"/>
          <w:szCs w:val="28"/>
          <w:rtl/>
          <w:lang w:bidi="fa-IR"/>
        </w:rPr>
        <w:t>،</w:t>
      </w:r>
      <w:r w:rsidR="007E544A">
        <w:rPr>
          <w:rFonts w:cs="B Zar" w:hint="cs"/>
          <w:sz w:val="28"/>
          <w:szCs w:val="28"/>
          <w:rtl/>
          <w:lang w:bidi="fa-IR"/>
        </w:rPr>
        <w:t xml:space="preserve"> ولو نسبت به مبلغ آن توافقی صورت نگیرد.</w:t>
      </w:r>
    </w:p>
    <w:p w14:paraId="05176D88" w14:textId="1836DD98" w:rsidR="00B36630" w:rsidRDefault="00E37D92" w:rsidP="00B36630">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در اینجا پرسشی </w:t>
      </w:r>
      <w:r w:rsidR="005E13F0">
        <w:rPr>
          <w:rFonts w:cs="B Zar" w:hint="cs"/>
          <w:sz w:val="28"/>
          <w:szCs w:val="28"/>
          <w:rtl/>
          <w:lang w:bidi="fa-IR"/>
        </w:rPr>
        <w:t xml:space="preserve">دیگر </w:t>
      </w:r>
      <w:r>
        <w:rPr>
          <w:rFonts w:cs="B Zar" w:hint="cs"/>
          <w:sz w:val="28"/>
          <w:szCs w:val="28"/>
          <w:rtl/>
          <w:lang w:bidi="fa-IR"/>
        </w:rPr>
        <w:t xml:space="preserve">مطرح می گردد و آن اینکه اگر مستاجر صاحب این امتیازات </w:t>
      </w:r>
      <w:r w:rsidR="00B36630">
        <w:rPr>
          <w:rFonts w:cs="B Zar" w:hint="cs"/>
          <w:sz w:val="28"/>
          <w:szCs w:val="28"/>
          <w:rtl/>
          <w:lang w:bidi="fa-IR"/>
        </w:rPr>
        <w:t xml:space="preserve">و یا </w:t>
      </w:r>
      <w:r w:rsidR="005E13F0">
        <w:rPr>
          <w:rFonts w:cs="B Zar" w:hint="cs"/>
          <w:sz w:val="28"/>
          <w:szCs w:val="28"/>
          <w:rtl/>
          <w:lang w:bidi="fa-IR"/>
        </w:rPr>
        <w:t xml:space="preserve">حتی </w:t>
      </w:r>
      <w:r w:rsidR="00B36630">
        <w:rPr>
          <w:rFonts w:cs="B Zar" w:hint="cs"/>
          <w:sz w:val="28"/>
          <w:szCs w:val="28"/>
          <w:rtl/>
          <w:lang w:bidi="fa-IR"/>
        </w:rPr>
        <w:t>مستاجری که سرقفلی در بدو اجاره پرداخت کرده</w:t>
      </w:r>
      <w:r>
        <w:rPr>
          <w:rFonts w:cs="B Zar" w:hint="cs"/>
          <w:sz w:val="28"/>
          <w:szCs w:val="28"/>
          <w:rtl/>
          <w:lang w:bidi="fa-IR"/>
        </w:rPr>
        <w:t xml:space="preserve">، در خلال مدت اجاره مرتکب تخلف از شرطی شود که </w:t>
      </w:r>
      <w:r w:rsidR="00B36630">
        <w:rPr>
          <w:rFonts w:cs="B Zar" w:hint="cs"/>
          <w:sz w:val="28"/>
          <w:szCs w:val="28"/>
          <w:rtl/>
          <w:lang w:bidi="fa-IR"/>
        </w:rPr>
        <w:t xml:space="preserve">موجد حق فسخ </w:t>
      </w:r>
      <w:r>
        <w:rPr>
          <w:rFonts w:cs="B Zar" w:hint="cs"/>
          <w:sz w:val="28"/>
          <w:szCs w:val="28"/>
          <w:rtl/>
          <w:lang w:bidi="fa-IR"/>
        </w:rPr>
        <w:t xml:space="preserve">برای موجر </w:t>
      </w:r>
      <w:r w:rsidR="00B36630">
        <w:rPr>
          <w:rFonts w:cs="B Zar" w:hint="cs"/>
          <w:sz w:val="28"/>
          <w:szCs w:val="28"/>
          <w:rtl/>
          <w:lang w:bidi="fa-IR"/>
        </w:rPr>
        <w:t xml:space="preserve">است </w:t>
      </w:r>
      <w:r>
        <w:rPr>
          <w:rFonts w:cs="B Zar" w:hint="cs"/>
          <w:sz w:val="28"/>
          <w:szCs w:val="28"/>
          <w:rtl/>
          <w:lang w:bidi="fa-IR"/>
        </w:rPr>
        <w:t xml:space="preserve">و </w:t>
      </w:r>
      <w:r w:rsidR="000418FC">
        <w:rPr>
          <w:rFonts w:cs="B Zar" w:hint="cs"/>
          <w:sz w:val="28"/>
          <w:szCs w:val="28"/>
          <w:rtl/>
          <w:lang w:bidi="fa-IR"/>
        </w:rPr>
        <w:t xml:space="preserve">موجر </w:t>
      </w:r>
      <w:r>
        <w:rPr>
          <w:rFonts w:cs="B Zar" w:hint="cs"/>
          <w:sz w:val="28"/>
          <w:szCs w:val="28"/>
          <w:rtl/>
          <w:lang w:bidi="fa-IR"/>
        </w:rPr>
        <w:t xml:space="preserve">به استناد این تخلف </w:t>
      </w:r>
      <w:r w:rsidR="000418FC">
        <w:rPr>
          <w:rFonts w:cs="B Zar" w:hint="cs"/>
          <w:sz w:val="28"/>
          <w:szCs w:val="28"/>
          <w:rtl/>
          <w:lang w:bidi="fa-IR"/>
        </w:rPr>
        <w:t xml:space="preserve">، </w:t>
      </w:r>
      <w:r>
        <w:rPr>
          <w:rFonts w:cs="B Zar" w:hint="cs"/>
          <w:sz w:val="28"/>
          <w:szCs w:val="28"/>
          <w:rtl/>
          <w:lang w:bidi="fa-IR"/>
        </w:rPr>
        <w:t xml:space="preserve">فسخ </w:t>
      </w:r>
      <w:r w:rsidR="000418FC">
        <w:rPr>
          <w:rFonts w:cs="B Zar" w:hint="cs"/>
          <w:sz w:val="28"/>
          <w:szCs w:val="28"/>
          <w:rtl/>
          <w:lang w:bidi="fa-IR"/>
        </w:rPr>
        <w:t xml:space="preserve"> عقد </w:t>
      </w:r>
      <w:r>
        <w:rPr>
          <w:rFonts w:cs="B Zar" w:hint="cs"/>
          <w:sz w:val="28"/>
          <w:szCs w:val="28"/>
          <w:rtl/>
          <w:lang w:bidi="fa-IR"/>
        </w:rPr>
        <w:t>و تخلیه ی</w:t>
      </w:r>
      <w:r w:rsidR="00B36630">
        <w:rPr>
          <w:rFonts w:cs="B Zar" w:hint="cs"/>
          <w:sz w:val="28"/>
          <w:szCs w:val="28"/>
          <w:rtl/>
          <w:lang w:bidi="fa-IR"/>
        </w:rPr>
        <w:t xml:space="preserve"> پیش از موعد </w:t>
      </w:r>
      <w:r>
        <w:rPr>
          <w:rFonts w:cs="B Zar" w:hint="cs"/>
          <w:sz w:val="28"/>
          <w:szCs w:val="28"/>
          <w:rtl/>
          <w:lang w:bidi="fa-IR"/>
        </w:rPr>
        <w:t xml:space="preserve">عین مستاجره را از دادگاه بخواهد ، آیا مستاجر می تواند مبلغی بابت امتیازات یاد شده </w:t>
      </w:r>
      <w:r w:rsidR="00B36630">
        <w:rPr>
          <w:rFonts w:cs="B Zar" w:hint="cs"/>
          <w:sz w:val="28"/>
          <w:szCs w:val="28"/>
          <w:rtl/>
          <w:lang w:bidi="fa-IR"/>
        </w:rPr>
        <w:t xml:space="preserve">یا مبلغی که بدو  اجاره به مستاجر تحت عنوان سرقفلی داده </w:t>
      </w:r>
      <w:r>
        <w:rPr>
          <w:rFonts w:cs="B Zar" w:hint="cs"/>
          <w:sz w:val="28"/>
          <w:szCs w:val="28"/>
          <w:rtl/>
          <w:lang w:bidi="fa-IR"/>
        </w:rPr>
        <w:t>طلب کند؟</w:t>
      </w:r>
    </w:p>
    <w:p w14:paraId="6838CCF1" w14:textId="59266D10" w:rsidR="009841B3" w:rsidRDefault="00B36630" w:rsidP="00B36630">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بدواً باید گفت که در قانون روابط موجر و مستاجر مصوب ۱۳۵۶ ، تخلفات مستاجر در بندهای ماده ۱۴ آن قانون شمارش شده بودند که با وقوع </w:t>
      </w:r>
      <w:r w:rsidR="003412DC">
        <w:rPr>
          <w:rFonts w:cs="B Zar" w:hint="cs"/>
          <w:sz w:val="28"/>
          <w:szCs w:val="28"/>
          <w:rtl/>
          <w:lang w:bidi="fa-IR"/>
        </w:rPr>
        <w:t xml:space="preserve">هر یک از </w:t>
      </w:r>
      <w:r>
        <w:rPr>
          <w:rFonts w:cs="B Zar" w:hint="cs"/>
          <w:sz w:val="28"/>
          <w:szCs w:val="28"/>
          <w:rtl/>
          <w:lang w:bidi="fa-IR"/>
        </w:rPr>
        <w:t>تخلف</w:t>
      </w:r>
      <w:r w:rsidR="003412DC">
        <w:rPr>
          <w:rFonts w:cs="B Zar" w:hint="cs"/>
          <w:sz w:val="28"/>
          <w:szCs w:val="28"/>
          <w:rtl/>
          <w:lang w:bidi="fa-IR"/>
        </w:rPr>
        <w:t>ات</w:t>
      </w:r>
      <w:r>
        <w:rPr>
          <w:rFonts w:cs="B Zar" w:hint="cs"/>
          <w:sz w:val="28"/>
          <w:szCs w:val="28"/>
          <w:rtl/>
          <w:lang w:bidi="fa-IR"/>
        </w:rPr>
        <w:t xml:space="preserve"> هم حق فسخ قرارداد و تخلیه ی عین مستاجره برای موجر بوجود می آمد و هم به حسب نوع تخلف </w:t>
      </w:r>
      <w:r w:rsidR="003412DC">
        <w:rPr>
          <w:rFonts w:cs="B Zar" w:hint="cs"/>
          <w:sz w:val="28"/>
          <w:szCs w:val="28"/>
          <w:rtl/>
          <w:lang w:bidi="fa-IR"/>
        </w:rPr>
        <w:t xml:space="preserve">، </w:t>
      </w:r>
      <w:r>
        <w:rPr>
          <w:rFonts w:cs="B Zar" w:hint="cs"/>
          <w:sz w:val="28"/>
          <w:szCs w:val="28"/>
          <w:rtl/>
          <w:lang w:bidi="fa-IR"/>
        </w:rPr>
        <w:t>حق کسب یا</w:t>
      </w:r>
      <w:r w:rsidR="003412DC">
        <w:rPr>
          <w:rFonts w:cs="B Zar" w:hint="cs"/>
          <w:sz w:val="28"/>
          <w:szCs w:val="28"/>
          <w:rtl/>
          <w:lang w:bidi="fa-IR"/>
        </w:rPr>
        <w:t xml:space="preserve"> پیشه یا تجارت مستاجر </w:t>
      </w:r>
      <w:r w:rsidR="009841B3">
        <w:rPr>
          <w:rFonts w:cs="B Zar" w:hint="cs"/>
          <w:sz w:val="28"/>
          <w:szCs w:val="28"/>
          <w:rtl/>
          <w:lang w:bidi="fa-IR"/>
        </w:rPr>
        <w:t xml:space="preserve">یا </w:t>
      </w:r>
      <w:r w:rsidR="003412DC">
        <w:rPr>
          <w:rFonts w:cs="B Zar" w:hint="cs"/>
          <w:sz w:val="28"/>
          <w:szCs w:val="28"/>
          <w:rtl/>
          <w:lang w:bidi="fa-IR"/>
        </w:rPr>
        <w:t>به کلی از بین می رفت یا به نصف تقلیل می یافت اما در قانون اخیر به این تخلفات و تاثیر آن در سرقفلی هیچ تصریحی نرفته است.</w:t>
      </w:r>
      <w:r>
        <w:rPr>
          <w:rFonts w:cs="B Zar" w:hint="cs"/>
          <w:sz w:val="28"/>
          <w:szCs w:val="28"/>
          <w:rtl/>
          <w:lang w:bidi="fa-IR"/>
        </w:rPr>
        <w:t xml:space="preserve"> </w:t>
      </w:r>
      <w:r w:rsidR="009841B3">
        <w:rPr>
          <w:rFonts w:cs="B Zar" w:hint="cs"/>
          <w:sz w:val="28"/>
          <w:szCs w:val="28"/>
          <w:rtl/>
          <w:lang w:bidi="fa-IR"/>
        </w:rPr>
        <w:t xml:space="preserve">بررسی این موضوع یکی دیگر از جنبه های تفاوت اساسی سرقفلی با حق کسب یا پیشه یا تجارت را آشکار می سازد. زیرا حق کسب یا پیشه یا تجارت حقی است تدریجی که در طول مدت کسب و کار مستاجر در عین مستاجره به مرور ایجاد و افزایش می </w:t>
      </w:r>
      <w:r w:rsidR="009841B3">
        <w:rPr>
          <w:rFonts w:cs="B Zar" w:hint="cs"/>
          <w:sz w:val="28"/>
          <w:szCs w:val="28"/>
          <w:rtl/>
          <w:lang w:bidi="fa-IR"/>
        </w:rPr>
        <w:lastRenderedPageBreak/>
        <w:t xml:space="preserve">یابد و چه بسا به سبب </w:t>
      </w:r>
      <w:r w:rsidR="00542362">
        <w:rPr>
          <w:rFonts w:cs="B Zar" w:hint="cs"/>
          <w:sz w:val="28"/>
          <w:szCs w:val="28"/>
          <w:rtl/>
          <w:lang w:bidi="fa-IR"/>
        </w:rPr>
        <w:t xml:space="preserve">عواملی </w:t>
      </w:r>
      <w:r w:rsidR="00155AB6">
        <w:rPr>
          <w:rFonts w:cs="B Zar" w:hint="cs"/>
          <w:sz w:val="28"/>
          <w:szCs w:val="28"/>
          <w:rtl/>
          <w:lang w:bidi="fa-IR"/>
        </w:rPr>
        <w:t xml:space="preserve">نیز </w:t>
      </w:r>
      <w:r w:rsidR="00542362">
        <w:rPr>
          <w:rFonts w:cs="B Zar" w:hint="cs"/>
          <w:sz w:val="28"/>
          <w:szCs w:val="28"/>
          <w:rtl/>
          <w:lang w:bidi="fa-IR"/>
        </w:rPr>
        <w:t xml:space="preserve">دچار نقصان گردد اما سرقفلی </w:t>
      </w:r>
      <w:r w:rsidR="00155AB6">
        <w:rPr>
          <w:rFonts w:cs="B Zar" w:hint="cs"/>
          <w:sz w:val="28"/>
          <w:szCs w:val="28"/>
          <w:rtl/>
          <w:lang w:bidi="fa-IR"/>
        </w:rPr>
        <w:t>مبلغی</w:t>
      </w:r>
      <w:r w:rsidR="00542362">
        <w:rPr>
          <w:rFonts w:cs="B Zar" w:hint="cs"/>
          <w:sz w:val="28"/>
          <w:szCs w:val="28"/>
          <w:rtl/>
          <w:lang w:bidi="fa-IR"/>
        </w:rPr>
        <w:t xml:space="preserve"> است </w:t>
      </w:r>
      <w:r w:rsidR="00155AB6">
        <w:rPr>
          <w:rFonts w:cs="B Zar" w:hint="cs"/>
          <w:sz w:val="28"/>
          <w:szCs w:val="28"/>
          <w:rtl/>
          <w:lang w:bidi="fa-IR"/>
        </w:rPr>
        <w:t xml:space="preserve"> که </w:t>
      </w:r>
      <w:r w:rsidR="00542362">
        <w:rPr>
          <w:rFonts w:cs="B Zar" w:hint="cs"/>
          <w:sz w:val="28"/>
          <w:szCs w:val="28"/>
          <w:rtl/>
          <w:lang w:bidi="fa-IR"/>
        </w:rPr>
        <w:t xml:space="preserve">از سوی مستاجر به موجر </w:t>
      </w:r>
      <w:r w:rsidR="00155AB6">
        <w:rPr>
          <w:rFonts w:cs="B Zar" w:hint="cs"/>
          <w:sz w:val="28"/>
          <w:szCs w:val="28"/>
          <w:rtl/>
          <w:lang w:bidi="fa-IR"/>
        </w:rPr>
        <w:t>پرداخت می شود و</w:t>
      </w:r>
      <w:r w:rsidR="00542362">
        <w:rPr>
          <w:rFonts w:cs="B Zar" w:hint="cs"/>
          <w:sz w:val="28"/>
          <w:szCs w:val="28"/>
          <w:rtl/>
          <w:lang w:bidi="fa-IR"/>
        </w:rPr>
        <w:t xml:space="preserve"> مبلغ آن </w:t>
      </w:r>
      <w:r w:rsidR="00155AB6">
        <w:rPr>
          <w:rFonts w:cs="B Zar" w:hint="cs"/>
          <w:sz w:val="28"/>
          <w:szCs w:val="28"/>
          <w:rtl/>
          <w:lang w:bidi="fa-IR"/>
        </w:rPr>
        <w:t xml:space="preserve">هم </w:t>
      </w:r>
      <w:r w:rsidR="00542362">
        <w:rPr>
          <w:rFonts w:cs="B Zar" w:hint="cs"/>
          <w:sz w:val="28"/>
          <w:szCs w:val="28"/>
          <w:rtl/>
          <w:lang w:bidi="fa-IR"/>
        </w:rPr>
        <w:t xml:space="preserve">در بدو قرارداد معلوم است و </w:t>
      </w:r>
      <w:r w:rsidR="00155AB6">
        <w:rPr>
          <w:rFonts w:cs="B Zar" w:hint="cs"/>
          <w:sz w:val="28"/>
          <w:szCs w:val="28"/>
          <w:rtl/>
          <w:lang w:bidi="fa-IR"/>
        </w:rPr>
        <w:t>افزایش احتمالی</w:t>
      </w:r>
      <w:r w:rsidR="00542362">
        <w:rPr>
          <w:rFonts w:cs="B Zar" w:hint="cs"/>
          <w:sz w:val="28"/>
          <w:szCs w:val="28"/>
          <w:rtl/>
          <w:lang w:bidi="fa-IR"/>
        </w:rPr>
        <w:t xml:space="preserve"> مبلغ آن </w:t>
      </w:r>
      <w:r w:rsidR="00155AB6">
        <w:rPr>
          <w:rFonts w:cs="B Zar" w:hint="cs"/>
          <w:sz w:val="28"/>
          <w:szCs w:val="28"/>
          <w:rtl/>
          <w:lang w:bidi="fa-IR"/>
        </w:rPr>
        <w:t xml:space="preserve">در هنگام تخلیه </w:t>
      </w:r>
      <w:r w:rsidR="00542362">
        <w:rPr>
          <w:rFonts w:cs="B Zar" w:hint="cs"/>
          <w:sz w:val="28"/>
          <w:szCs w:val="28"/>
          <w:rtl/>
          <w:lang w:bidi="fa-IR"/>
        </w:rPr>
        <w:t>نیز</w:t>
      </w:r>
      <w:r w:rsidR="00155AB6">
        <w:rPr>
          <w:rFonts w:cs="B Zar" w:hint="cs"/>
          <w:sz w:val="28"/>
          <w:szCs w:val="28"/>
          <w:rtl/>
          <w:lang w:bidi="fa-IR"/>
        </w:rPr>
        <w:t>،</w:t>
      </w:r>
      <w:r w:rsidR="00542362">
        <w:rPr>
          <w:rFonts w:cs="B Zar" w:hint="cs"/>
          <w:sz w:val="28"/>
          <w:szCs w:val="28"/>
          <w:rtl/>
          <w:lang w:bidi="fa-IR"/>
        </w:rPr>
        <w:t xml:space="preserve"> طبق فتاوی فقهی ارتباطی به شهرت کسبی مستاجر یا تعداد مشتریان و یا رونق کسبی او ندارد.</w:t>
      </w:r>
      <w:r w:rsidR="00542362" w:rsidRPr="00542362">
        <w:rPr>
          <w:rFonts w:cs="B Zar" w:hint="cs"/>
          <w:sz w:val="28"/>
          <w:szCs w:val="28"/>
          <w:rtl/>
          <w:lang w:bidi="fa-IR"/>
        </w:rPr>
        <w:t xml:space="preserve"> </w:t>
      </w:r>
      <w:r w:rsidR="00542362">
        <w:rPr>
          <w:rFonts w:cs="B Zar" w:hint="cs"/>
          <w:sz w:val="28"/>
          <w:szCs w:val="28"/>
          <w:rtl/>
          <w:lang w:bidi="fa-IR"/>
        </w:rPr>
        <w:t>علی ایحال و با توجّه به منشأ تحقق سرقفلی در قانون جدید ، این موضوع را می بایست در فروض مختلف پرداخت سرقفلی در قرارداد یا تحقق سرقفلی به موجب شروط ضمن عقد بررسی کرد.</w:t>
      </w:r>
    </w:p>
    <w:p w14:paraId="1CD1B738" w14:textId="4511EA7C" w:rsidR="009841B3" w:rsidRDefault="009841B3" w:rsidP="00204019">
      <w:pPr>
        <w:autoSpaceDE w:val="0"/>
        <w:autoSpaceDN w:val="0"/>
        <w:bidi/>
        <w:adjustRightInd w:val="0"/>
        <w:spacing w:after="0" w:line="240" w:lineRule="auto"/>
        <w:jc w:val="both"/>
        <w:rPr>
          <w:rFonts w:cs="B Zar"/>
          <w:sz w:val="28"/>
          <w:szCs w:val="28"/>
          <w:lang w:bidi="fa-IR"/>
        </w:rPr>
      </w:pPr>
      <w:r>
        <w:rPr>
          <w:rFonts w:cs="B Zar" w:hint="cs"/>
          <w:sz w:val="28"/>
          <w:szCs w:val="28"/>
          <w:rtl/>
          <w:lang w:bidi="fa-IR"/>
        </w:rPr>
        <w:t xml:space="preserve">در فرضی که موجر به موجب قرارداد وجهی تحت عنوان سرقفلی از مستاجر دریافت کرده است ، تخلف مستاجر از شروط ضمن عقدی که </w:t>
      </w:r>
      <w:r w:rsidR="00542362">
        <w:rPr>
          <w:rFonts w:cs="B Zar" w:hint="cs"/>
          <w:sz w:val="28"/>
          <w:szCs w:val="28"/>
          <w:rtl/>
          <w:lang w:bidi="fa-IR"/>
        </w:rPr>
        <w:t xml:space="preserve">موجد حق فسخ برای </w:t>
      </w:r>
      <w:r w:rsidR="007343B5">
        <w:rPr>
          <w:rFonts w:cs="B Zar" w:hint="cs"/>
          <w:sz w:val="28"/>
          <w:szCs w:val="28"/>
          <w:rtl/>
          <w:lang w:bidi="fa-IR"/>
        </w:rPr>
        <w:t>موجر است</w:t>
      </w:r>
      <w:r>
        <w:rPr>
          <w:rFonts w:cs="B Zar" w:hint="cs"/>
          <w:sz w:val="28"/>
          <w:szCs w:val="28"/>
          <w:rtl/>
          <w:lang w:bidi="fa-IR"/>
        </w:rPr>
        <w:t xml:space="preserve"> و یا ارتکاب تعدی یا تفریط در عین مستاجره </w:t>
      </w:r>
      <w:r w:rsidR="00542362">
        <w:rPr>
          <w:rFonts w:cs="B Zar" w:hint="cs"/>
          <w:sz w:val="28"/>
          <w:szCs w:val="28"/>
          <w:rtl/>
          <w:lang w:bidi="fa-IR"/>
        </w:rPr>
        <w:t xml:space="preserve">که از اسباب قانونی فسخ عقد اجاره </w:t>
      </w:r>
      <w:r w:rsidR="004E1696">
        <w:rPr>
          <w:rFonts w:cs="B Zar" w:hint="cs"/>
          <w:sz w:val="28"/>
          <w:szCs w:val="28"/>
          <w:rtl/>
          <w:lang w:bidi="fa-IR"/>
        </w:rPr>
        <w:t>برای</w:t>
      </w:r>
      <w:r w:rsidR="00542362">
        <w:rPr>
          <w:rFonts w:cs="B Zar" w:hint="cs"/>
          <w:sz w:val="28"/>
          <w:szCs w:val="28"/>
          <w:rtl/>
          <w:lang w:bidi="fa-IR"/>
        </w:rPr>
        <w:t xml:space="preserve"> مستاجر است </w:t>
      </w:r>
      <w:r w:rsidR="007343B5">
        <w:rPr>
          <w:rFonts w:cs="B Zar" w:hint="cs"/>
          <w:sz w:val="28"/>
          <w:szCs w:val="28"/>
          <w:rtl/>
          <w:lang w:bidi="fa-IR"/>
        </w:rPr>
        <w:t xml:space="preserve">، خللی به سرقفلی پرداختی مستاجر </w:t>
      </w:r>
      <w:r w:rsidR="00155AB6">
        <w:rPr>
          <w:rFonts w:cs="B Zar" w:hint="cs"/>
          <w:sz w:val="28"/>
          <w:szCs w:val="28"/>
          <w:rtl/>
          <w:lang w:bidi="fa-IR"/>
        </w:rPr>
        <w:t>نمی رساند</w:t>
      </w:r>
      <w:r w:rsidR="007343B5">
        <w:rPr>
          <w:rFonts w:cs="B Zar" w:hint="cs"/>
          <w:sz w:val="28"/>
          <w:szCs w:val="28"/>
          <w:rtl/>
          <w:lang w:bidi="fa-IR"/>
        </w:rPr>
        <w:t xml:space="preserve"> زیرا این سرقفلی در ماهیت دینی است به ذمه ی موجر که در هر صورت با فسخ قرارداد اجاره ، موجبی برای برائت ذمه ی مستاجر از رد</w:t>
      </w:r>
      <w:r w:rsidR="00204019">
        <w:rPr>
          <w:rFonts w:cs="B Zar" w:hint="cs"/>
          <w:sz w:val="28"/>
          <w:szCs w:val="28"/>
          <w:rtl/>
          <w:lang w:bidi="fa-IR"/>
        </w:rPr>
        <w:t>آن به مستاجر</w:t>
      </w:r>
      <w:r w:rsidR="007343B5">
        <w:rPr>
          <w:rFonts w:cs="B Zar" w:hint="cs"/>
          <w:sz w:val="28"/>
          <w:szCs w:val="28"/>
          <w:rtl/>
          <w:lang w:bidi="fa-IR"/>
        </w:rPr>
        <w:t xml:space="preserve"> در میان نیست.</w:t>
      </w:r>
      <w:r>
        <w:rPr>
          <w:rFonts w:cs="B Zar" w:hint="cs"/>
          <w:sz w:val="28"/>
          <w:szCs w:val="28"/>
          <w:rtl/>
          <w:lang w:bidi="fa-IR"/>
        </w:rPr>
        <w:t xml:space="preserve"> </w:t>
      </w:r>
      <w:r w:rsidR="007343B5">
        <w:rPr>
          <w:rFonts w:cs="B Zar" w:hint="cs"/>
          <w:sz w:val="28"/>
          <w:szCs w:val="28"/>
          <w:rtl/>
          <w:lang w:bidi="fa-IR"/>
        </w:rPr>
        <w:t xml:space="preserve">اما در مواردی که امکان مطالبه سرقفلی به موجب شروط ضمن عقد برای مستاجر ایجاد می شود و به تعبیر دیگر امکان مطالبه ی سرقفلی با لحاظ شروط ضمن عقد ، بالقوه در رابطه ی استیجاری وجود دارد </w:t>
      </w:r>
      <w:r w:rsidR="00204019">
        <w:rPr>
          <w:rFonts w:cs="B Zar" w:hint="cs"/>
          <w:sz w:val="28"/>
          <w:szCs w:val="28"/>
          <w:rtl/>
          <w:lang w:bidi="fa-IR"/>
        </w:rPr>
        <w:t>،</w:t>
      </w:r>
      <w:r w:rsidR="007343B5">
        <w:rPr>
          <w:rFonts w:cs="B Zar" w:hint="cs"/>
          <w:sz w:val="28"/>
          <w:szCs w:val="28"/>
          <w:rtl/>
          <w:lang w:bidi="fa-IR"/>
        </w:rPr>
        <w:t xml:space="preserve"> بنظر می رسد </w:t>
      </w:r>
      <w:r w:rsidR="00204019">
        <w:rPr>
          <w:rFonts w:cs="B Zar" w:hint="cs"/>
          <w:sz w:val="28"/>
          <w:szCs w:val="28"/>
          <w:rtl/>
          <w:lang w:bidi="fa-IR"/>
        </w:rPr>
        <w:t xml:space="preserve">با </w:t>
      </w:r>
      <w:r w:rsidR="007343B5">
        <w:rPr>
          <w:rFonts w:cs="B Zar" w:hint="cs"/>
          <w:sz w:val="28"/>
          <w:szCs w:val="28"/>
          <w:rtl/>
          <w:lang w:bidi="fa-IR"/>
        </w:rPr>
        <w:t xml:space="preserve">تخلف مستاجر از شروطی که برای موجر موجد حق فسخ است ، و متعاقب اعمال اراده ی موجر به فسخ قرارداد </w:t>
      </w:r>
      <w:r w:rsidR="00204019">
        <w:rPr>
          <w:rFonts w:cs="B Zar" w:hint="cs"/>
          <w:sz w:val="28"/>
          <w:szCs w:val="28"/>
          <w:rtl/>
          <w:lang w:bidi="fa-IR"/>
        </w:rPr>
        <w:t>این حق بالقوه نیز از بین برود.</w:t>
      </w:r>
    </w:p>
    <w:p w14:paraId="45E3470E" w14:textId="77777777" w:rsidR="00204019" w:rsidRDefault="00204019" w:rsidP="009841B3">
      <w:pPr>
        <w:autoSpaceDE w:val="0"/>
        <w:autoSpaceDN w:val="0"/>
        <w:bidi/>
        <w:adjustRightInd w:val="0"/>
        <w:spacing w:after="0" w:line="240" w:lineRule="auto"/>
        <w:jc w:val="center"/>
        <w:rPr>
          <w:rFonts w:cs="B Zar"/>
          <w:sz w:val="28"/>
          <w:szCs w:val="28"/>
          <w:rtl/>
          <w:lang w:bidi="fa-IR"/>
        </w:rPr>
      </w:pPr>
    </w:p>
    <w:p w14:paraId="1EFB3566" w14:textId="651085A0" w:rsidR="00532E42" w:rsidRDefault="00532E42" w:rsidP="00204019">
      <w:pPr>
        <w:autoSpaceDE w:val="0"/>
        <w:autoSpaceDN w:val="0"/>
        <w:bidi/>
        <w:adjustRightInd w:val="0"/>
        <w:spacing w:after="0" w:line="240" w:lineRule="auto"/>
        <w:jc w:val="center"/>
        <w:rPr>
          <w:rFonts w:cs="B Zar"/>
          <w:sz w:val="28"/>
          <w:szCs w:val="28"/>
          <w:rtl/>
          <w:lang w:bidi="fa-IR"/>
        </w:rPr>
      </w:pPr>
      <w:r>
        <w:rPr>
          <w:rFonts w:cs="B Zar" w:hint="cs"/>
          <w:sz w:val="28"/>
          <w:szCs w:val="28"/>
          <w:rtl/>
          <w:lang w:bidi="fa-IR"/>
        </w:rPr>
        <w:t xml:space="preserve">مبحث </w:t>
      </w:r>
      <w:r w:rsidR="000418FC">
        <w:rPr>
          <w:rFonts w:cs="B Zar" w:hint="cs"/>
          <w:sz w:val="28"/>
          <w:szCs w:val="28"/>
          <w:rtl/>
          <w:lang w:bidi="fa-IR"/>
        </w:rPr>
        <w:t xml:space="preserve">هشتم </w:t>
      </w:r>
      <w:r>
        <w:rPr>
          <w:rFonts w:cs="B Zar" w:hint="cs"/>
          <w:sz w:val="28"/>
          <w:szCs w:val="28"/>
          <w:rtl/>
          <w:lang w:bidi="fa-IR"/>
        </w:rPr>
        <w:t>- زمان پرداخت سرقفلی</w:t>
      </w:r>
    </w:p>
    <w:p w14:paraId="0EC11590" w14:textId="77777777" w:rsidR="00532E42" w:rsidRPr="00532E42" w:rsidRDefault="00532E42" w:rsidP="00532E42">
      <w:pPr>
        <w:autoSpaceDE w:val="0"/>
        <w:autoSpaceDN w:val="0"/>
        <w:bidi/>
        <w:adjustRightInd w:val="0"/>
        <w:spacing w:after="0" w:line="240" w:lineRule="auto"/>
        <w:jc w:val="both"/>
        <w:rPr>
          <w:rFonts w:cs="Arial"/>
          <w:sz w:val="28"/>
          <w:szCs w:val="28"/>
          <w:rtl/>
          <w:lang w:bidi="fa-IR"/>
        </w:rPr>
      </w:pPr>
    </w:p>
    <w:p w14:paraId="2CBB3480" w14:textId="24904A63" w:rsidR="008377E8" w:rsidRDefault="00B36630" w:rsidP="00D165AE">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از دقت در </w:t>
      </w:r>
      <w:r w:rsidR="00050BEF">
        <w:rPr>
          <w:rFonts w:cs="B Zar" w:hint="cs"/>
          <w:sz w:val="28"/>
          <w:szCs w:val="28"/>
          <w:rtl/>
          <w:lang w:bidi="fa-IR"/>
        </w:rPr>
        <w:t xml:space="preserve">ماده ۵ و </w:t>
      </w:r>
      <w:r>
        <w:rPr>
          <w:rFonts w:cs="B Zar" w:hint="cs"/>
          <w:sz w:val="28"/>
          <w:szCs w:val="28"/>
          <w:rtl/>
          <w:lang w:bidi="fa-IR"/>
        </w:rPr>
        <w:t xml:space="preserve">تبصره های ۱و ۲ ماده ۶ </w:t>
      </w:r>
      <w:r w:rsidR="00204019">
        <w:rPr>
          <w:rFonts w:cs="B Zar" w:hint="cs"/>
          <w:sz w:val="28"/>
          <w:szCs w:val="28"/>
          <w:rtl/>
          <w:lang w:bidi="fa-IR"/>
        </w:rPr>
        <w:t xml:space="preserve"> و ماده ۹ قانون روابط موجر و مستاجر مصوب ۱۳۷۶ </w:t>
      </w:r>
      <w:r w:rsidR="00F93D89">
        <w:rPr>
          <w:rFonts w:cs="B Zar" w:hint="cs"/>
          <w:sz w:val="28"/>
          <w:szCs w:val="28"/>
          <w:rtl/>
          <w:lang w:bidi="fa-IR"/>
        </w:rPr>
        <w:t>این</w:t>
      </w:r>
      <w:r w:rsidR="00204019">
        <w:rPr>
          <w:rFonts w:cs="B Zar" w:hint="cs"/>
          <w:sz w:val="28"/>
          <w:szCs w:val="28"/>
          <w:rtl/>
          <w:lang w:bidi="fa-IR"/>
        </w:rPr>
        <w:t xml:space="preserve"> </w:t>
      </w:r>
      <w:r w:rsidR="00F93D89">
        <w:rPr>
          <w:rFonts w:cs="B Zar" w:hint="cs"/>
          <w:sz w:val="28"/>
          <w:szCs w:val="28"/>
          <w:rtl/>
          <w:lang w:bidi="fa-IR"/>
        </w:rPr>
        <w:t xml:space="preserve">نتیجه بدست می آید </w:t>
      </w:r>
      <w:r w:rsidR="00204019">
        <w:rPr>
          <w:rFonts w:cs="B Zar" w:hint="cs"/>
          <w:sz w:val="28"/>
          <w:szCs w:val="28"/>
          <w:rtl/>
          <w:lang w:bidi="fa-IR"/>
        </w:rPr>
        <w:t xml:space="preserve">که </w:t>
      </w:r>
      <w:r w:rsidR="00050287">
        <w:rPr>
          <w:rFonts w:cs="B Zar" w:hint="cs"/>
          <w:sz w:val="28"/>
          <w:szCs w:val="28"/>
          <w:rtl/>
          <w:lang w:bidi="fa-IR"/>
        </w:rPr>
        <w:t xml:space="preserve">با اتمام مدت اجاره </w:t>
      </w:r>
      <w:r w:rsidR="00050BEF">
        <w:rPr>
          <w:rFonts w:cs="B Zar" w:hint="cs"/>
          <w:sz w:val="28"/>
          <w:szCs w:val="28"/>
          <w:rtl/>
          <w:lang w:bidi="fa-IR"/>
        </w:rPr>
        <w:t>و تخلیه ی مستاجر</w:t>
      </w:r>
      <w:r w:rsidR="00194B19">
        <w:rPr>
          <w:rFonts w:cs="B Zar" w:hint="cs"/>
          <w:sz w:val="28"/>
          <w:szCs w:val="28"/>
          <w:rtl/>
          <w:lang w:bidi="fa-IR"/>
        </w:rPr>
        <w:t xml:space="preserve"> خواه با دستور قضایی به ضابطین قوه قضاییه و یا با صدور اجراپپیه ثبتی و یا صدور اجراییه نسبت به حکم قطعی دادگاه به تخلیه مستاجر (در مواردی که قرارداد اجاره عادی بوده و دو شاهد ذیل آن را امضا نکرده باشند)</w:t>
      </w:r>
      <w:r w:rsidR="00050287">
        <w:rPr>
          <w:rFonts w:cs="B Zar" w:hint="cs"/>
          <w:sz w:val="28"/>
          <w:szCs w:val="28"/>
          <w:rtl/>
          <w:lang w:bidi="fa-IR"/>
        </w:rPr>
        <w:t xml:space="preserve">، </w:t>
      </w:r>
      <w:r w:rsidR="00204019">
        <w:rPr>
          <w:rFonts w:cs="B Zar" w:hint="cs"/>
          <w:sz w:val="28"/>
          <w:szCs w:val="28"/>
          <w:rtl/>
          <w:lang w:bidi="fa-IR"/>
        </w:rPr>
        <w:t xml:space="preserve">سرقفلی </w:t>
      </w:r>
      <w:r w:rsidR="00050BEF">
        <w:rPr>
          <w:rFonts w:cs="B Zar" w:hint="cs"/>
          <w:sz w:val="28"/>
          <w:szCs w:val="28"/>
          <w:rtl/>
          <w:lang w:bidi="fa-IR"/>
        </w:rPr>
        <w:t xml:space="preserve">نیز </w:t>
      </w:r>
      <w:r w:rsidR="00194B19">
        <w:rPr>
          <w:rFonts w:cs="B Zar" w:hint="cs"/>
          <w:sz w:val="28"/>
          <w:szCs w:val="28"/>
          <w:rtl/>
          <w:lang w:bidi="fa-IR"/>
        </w:rPr>
        <w:t xml:space="preserve">به شرط مطالبه موجر </w:t>
      </w:r>
      <w:r w:rsidR="00050BEF">
        <w:rPr>
          <w:rFonts w:cs="B Zar" w:hint="cs"/>
          <w:sz w:val="28"/>
          <w:szCs w:val="28"/>
          <w:rtl/>
          <w:lang w:bidi="fa-IR"/>
        </w:rPr>
        <w:t xml:space="preserve">در همان </w:t>
      </w:r>
      <w:r w:rsidR="004E1696">
        <w:rPr>
          <w:rFonts w:cs="B Zar" w:hint="cs"/>
          <w:sz w:val="28"/>
          <w:szCs w:val="28"/>
          <w:rtl/>
          <w:lang w:bidi="fa-IR"/>
        </w:rPr>
        <w:t>هنگام</w:t>
      </w:r>
      <w:r w:rsidR="00050BEF">
        <w:rPr>
          <w:rFonts w:cs="B Zar" w:hint="cs"/>
          <w:sz w:val="28"/>
          <w:szCs w:val="28"/>
          <w:rtl/>
          <w:lang w:bidi="fa-IR"/>
        </w:rPr>
        <w:t xml:space="preserve"> محاسبه و به مستاجر</w:t>
      </w:r>
      <w:r w:rsidR="00204019">
        <w:rPr>
          <w:rFonts w:cs="B Zar" w:hint="cs"/>
          <w:sz w:val="28"/>
          <w:szCs w:val="28"/>
          <w:rtl/>
          <w:lang w:bidi="fa-IR"/>
        </w:rPr>
        <w:t xml:space="preserve"> پرداخت می گردد</w:t>
      </w:r>
      <w:r w:rsidR="00194B19">
        <w:rPr>
          <w:rFonts w:cs="B Zar" w:hint="cs"/>
          <w:sz w:val="28"/>
          <w:szCs w:val="28"/>
          <w:rtl/>
          <w:lang w:bidi="fa-IR"/>
        </w:rPr>
        <w:t xml:space="preserve"> و</w:t>
      </w:r>
      <w:r w:rsidR="00F93D89">
        <w:rPr>
          <w:rFonts w:cs="B Zar" w:hint="cs"/>
          <w:sz w:val="28"/>
          <w:szCs w:val="28"/>
          <w:rtl/>
          <w:lang w:bidi="fa-IR"/>
        </w:rPr>
        <w:t xml:space="preserve"> این برخلاف روندی بود که در قانون روابط موجر و مستاجر به منظور </w:t>
      </w:r>
      <w:r w:rsidR="00194B19">
        <w:rPr>
          <w:rFonts w:cs="B Zar" w:hint="cs"/>
          <w:sz w:val="28"/>
          <w:szCs w:val="28"/>
          <w:rtl/>
          <w:lang w:bidi="fa-IR"/>
        </w:rPr>
        <w:t xml:space="preserve">تخلیه مستاجر پیش بینی شده بود زیرا در قانون سابق اولاً: دادگاه در خلال دادرسی مبلغ حق کسب یاپیشه یا تجارت مستاجر را تعیین می نمود ثانیاً : اجرای حکم تخلیه منوط به تودیع مبلغ حق کسب یا </w:t>
      </w:r>
      <w:r w:rsidR="00194B19" w:rsidRPr="00194B19">
        <w:rPr>
          <w:rFonts w:cs="B Zar" w:hint="cs"/>
          <w:sz w:val="28"/>
          <w:szCs w:val="28"/>
          <w:rtl/>
          <w:lang w:bidi="fa-IR"/>
        </w:rPr>
        <w:t>پیشه یا تجارت مستاجر به صندوق دادگستری</w:t>
      </w:r>
      <w:r w:rsidR="00194B19">
        <w:rPr>
          <w:rFonts w:cs="B Zar" w:hint="cs"/>
          <w:sz w:val="28"/>
          <w:szCs w:val="28"/>
          <w:rtl/>
          <w:lang w:bidi="fa-IR"/>
        </w:rPr>
        <w:t xml:space="preserve"> بود ثالثاً: مهلت پرداخت حق کسب یا پیشه یا تجارت مستاجر محدود به سه ماه بود از تاریخ ابلغ حکم قطعی به موجر بود و چنانچه موجر تاخیر در پرداخت می کرد ، رای دادگاه ملغی الاثر می شد</w:t>
      </w:r>
      <w:r w:rsidR="00B6102D">
        <w:rPr>
          <w:rFonts w:cs="B Zar" w:hint="cs"/>
          <w:sz w:val="28"/>
          <w:szCs w:val="28"/>
          <w:rtl/>
          <w:lang w:bidi="fa-IR"/>
        </w:rPr>
        <w:t>.اما طبق قانون جدید</w:t>
      </w:r>
      <w:r w:rsidR="009F5688">
        <w:rPr>
          <w:rFonts w:cs="B Zar" w:hint="cs"/>
          <w:sz w:val="28"/>
          <w:szCs w:val="28"/>
          <w:rtl/>
          <w:lang w:bidi="fa-IR"/>
        </w:rPr>
        <w:t xml:space="preserve"> می توان نتیجه گرفت که تاخیر موجر در پرداخت سرقفلی مستاجر</w:t>
      </w:r>
      <w:r w:rsidR="00B6102D">
        <w:rPr>
          <w:rFonts w:cs="B Zar" w:hint="cs"/>
          <w:sz w:val="28"/>
          <w:szCs w:val="28"/>
          <w:rtl/>
          <w:lang w:bidi="fa-IR"/>
        </w:rPr>
        <w:t xml:space="preserve"> اولاً :</w:t>
      </w:r>
      <w:r w:rsidR="008377E8">
        <w:rPr>
          <w:rFonts w:cs="B Zar" w:hint="cs"/>
          <w:sz w:val="28"/>
          <w:szCs w:val="28"/>
          <w:rtl/>
          <w:lang w:bidi="fa-IR"/>
        </w:rPr>
        <w:t xml:space="preserve"> به مستاجر اجازه ی استمرار انتفاع از عین مستاجره را نمی دهد.</w:t>
      </w:r>
      <w:r w:rsidR="00B6102D">
        <w:rPr>
          <w:rFonts w:cs="B Zar" w:hint="cs"/>
          <w:sz w:val="28"/>
          <w:szCs w:val="28"/>
          <w:rtl/>
          <w:lang w:bidi="fa-IR"/>
        </w:rPr>
        <w:t xml:space="preserve"> ثانیاً: این تاخیر سبب تجدید ارزیابی سرقفلی نمی شود و حداکثر ممکن است مبلغ توافقی یا ارزیابی شده</w:t>
      </w:r>
      <w:r w:rsidR="008377E8">
        <w:rPr>
          <w:rFonts w:cs="B Zar" w:hint="cs"/>
          <w:sz w:val="28"/>
          <w:szCs w:val="28"/>
          <w:rtl/>
          <w:lang w:bidi="fa-IR"/>
        </w:rPr>
        <w:t xml:space="preserve"> </w:t>
      </w:r>
      <w:r w:rsidR="00B6102D">
        <w:rPr>
          <w:rFonts w:cs="B Zar" w:hint="cs"/>
          <w:sz w:val="28"/>
          <w:szCs w:val="28"/>
          <w:rtl/>
          <w:lang w:bidi="fa-IR"/>
        </w:rPr>
        <w:t xml:space="preserve">، مشمول تاخیر در </w:t>
      </w:r>
      <w:r w:rsidR="00B6102D">
        <w:rPr>
          <w:rFonts w:cs="B Zar" w:hint="cs"/>
          <w:sz w:val="28"/>
          <w:szCs w:val="28"/>
          <w:rtl/>
          <w:lang w:bidi="fa-IR"/>
        </w:rPr>
        <w:lastRenderedPageBreak/>
        <w:t>تادیه گردد.</w:t>
      </w:r>
      <w:r w:rsidR="00B6102D">
        <w:rPr>
          <w:rStyle w:val="FootnoteReference"/>
          <w:rFonts w:cs="B Zar"/>
          <w:sz w:val="28"/>
          <w:szCs w:val="28"/>
          <w:rtl/>
          <w:lang w:bidi="fa-IR"/>
        </w:rPr>
        <w:footnoteReference w:id="21"/>
      </w:r>
      <w:r w:rsidR="00FD3574">
        <w:rPr>
          <w:rFonts w:cs="B Zar" w:hint="cs"/>
          <w:sz w:val="28"/>
          <w:szCs w:val="28"/>
          <w:rtl/>
          <w:lang w:bidi="fa-IR"/>
        </w:rPr>
        <w:t xml:space="preserve">اما در ماده ۴ همین قانون به مستاجر این اختیار داده شده که تا هنگام وصول </w:t>
      </w:r>
      <w:r w:rsidR="00525F05">
        <w:rPr>
          <w:rFonts w:cs="B Zar" w:hint="cs"/>
          <w:sz w:val="28"/>
          <w:szCs w:val="28"/>
          <w:rtl/>
          <w:lang w:bidi="fa-IR"/>
        </w:rPr>
        <w:t xml:space="preserve">پرداختهای قبلی به موجر تحت عناوین «ودیعه» یا «تضمین» یا «قرض الحسنه» و ... از تخلیه عین مستاجره خودداری نماید. این تفاوت موضع قانونگذار در قبال عنوان سرقفلی با سایر عناوین پرداختهای  متداول در عقد اجاره جای تامل دارد. </w:t>
      </w:r>
      <w:r w:rsidR="004E1696">
        <w:rPr>
          <w:rFonts w:cs="B Zar" w:hint="cs"/>
          <w:sz w:val="28"/>
          <w:szCs w:val="28"/>
          <w:rtl/>
          <w:lang w:bidi="fa-IR"/>
        </w:rPr>
        <w:t>می توان</w:t>
      </w:r>
      <w:r w:rsidR="00525F05">
        <w:rPr>
          <w:rFonts w:cs="B Zar" w:hint="cs"/>
          <w:sz w:val="28"/>
          <w:szCs w:val="28"/>
          <w:rtl/>
          <w:lang w:bidi="fa-IR"/>
        </w:rPr>
        <w:t xml:space="preserve"> گفت که قانونگذار پرداختهای موضوع ماده ۴ را در رابطه با اجاره اماکن غیر تجاری و کسبی مد نظر داشته است و عنوان سرقفلی را منحصراً شامل اماکن تجاری دانسته است.</w:t>
      </w:r>
      <w:r w:rsidR="008C4D15">
        <w:rPr>
          <w:rStyle w:val="FootnoteReference"/>
          <w:rFonts w:cs="B Zar"/>
          <w:sz w:val="28"/>
          <w:szCs w:val="28"/>
          <w:rtl/>
          <w:lang w:bidi="fa-IR"/>
        </w:rPr>
        <w:footnoteReference w:id="22"/>
      </w:r>
    </w:p>
    <w:p w14:paraId="6ED2D2BF" w14:textId="648E1647" w:rsidR="00365BAF" w:rsidRDefault="00D165AE" w:rsidP="00D165AE">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در خصوص مهلت پرداخت سرقفلی به مستاجر ،</w:t>
      </w:r>
      <w:r w:rsidR="008C4D15">
        <w:rPr>
          <w:rFonts w:cs="B Zar" w:hint="cs"/>
          <w:sz w:val="28"/>
          <w:szCs w:val="28"/>
          <w:rtl/>
          <w:lang w:bidi="fa-IR"/>
        </w:rPr>
        <w:t xml:space="preserve"> </w:t>
      </w:r>
      <w:r>
        <w:rPr>
          <w:rFonts w:cs="B Zar" w:hint="cs"/>
          <w:sz w:val="28"/>
          <w:szCs w:val="28"/>
          <w:rtl/>
          <w:lang w:bidi="fa-IR"/>
        </w:rPr>
        <w:t>قانون مصوب ۱۳۷۶ ساکت است</w:t>
      </w:r>
      <w:r w:rsidR="00194B19">
        <w:rPr>
          <w:rFonts w:cs="B Zar" w:hint="cs"/>
          <w:sz w:val="28"/>
          <w:szCs w:val="28"/>
          <w:rtl/>
          <w:lang w:bidi="fa-IR"/>
        </w:rPr>
        <w:t>.</w:t>
      </w:r>
      <w:r>
        <w:rPr>
          <w:rFonts w:cs="B Zar" w:hint="cs"/>
          <w:sz w:val="28"/>
          <w:szCs w:val="28"/>
          <w:rtl/>
          <w:lang w:bidi="fa-IR"/>
        </w:rPr>
        <w:t xml:space="preserve"> در قانون روابط موجر و مستاجر مصوب ۱۳۵۶ مهلتی برای </w:t>
      </w:r>
      <w:r w:rsidRPr="00D165AE">
        <w:rPr>
          <w:rFonts w:cs="B Zar" w:hint="cs"/>
          <w:sz w:val="28"/>
          <w:szCs w:val="28"/>
          <w:rtl/>
          <w:lang w:bidi="fa-IR"/>
        </w:rPr>
        <w:t>پرداخت حق کسب یا پیشه یا تجارت مستاجر</w:t>
      </w:r>
      <w:r>
        <w:rPr>
          <w:rFonts w:cs="B Zar" w:hint="cs"/>
          <w:sz w:val="28"/>
          <w:szCs w:val="28"/>
          <w:rtl/>
          <w:lang w:bidi="fa-IR"/>
        </w:rPr>
        <w:t xml:space="preserve"> مقرر شده بود و تا حق کسب و یا پیشه یا تجارت مستاجر پرداخت نمی شد ، اجراییه علیه مستاجر صادر نمی گردید و چنانچه این مهلت سپری می شد حکم دادگاه از اعتبار ساقط می شد مگر آن که طرفین به تمدید مهلت توافق نمایند.در این خصوص ماده ۲۸ آن قانون </w:t>
      </w:r>
      <w:r w:rsidR="00365BAF">
        <w:rPr>
          <w:rFonts w:cs="B Zar" w:hint="cs"/>
          <w:sz w:val="28"/>
          <w:szCs w:val="28"/>
          <w:rtl/>
          <w:lang w:bidi="fa-IR"/>
        </w:rPr>
        <w:t>مقرر می داشت :</w:t>
      </w:r>
    </w:p>
    <w:p w14:paraId="7D5BD860" w14:textId="553AF886" w:rsidR="00365BAF" w:rsidRDefault="00365BAF" w:rsidP="00365BAF">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w:t>
      </w:r>
      <w:r w:rsidRPr="00365BAF">
        <w:rPr>
          <w:rFonts w:ascii="mitra" w:hAnsi="mitra"/>
          <w:color w:val="212529"/>
          <w:sz w:val="30"/>
          <w:szCs w:val="30"/>
          <w:shd w:val="clear" w:color="auto" w:fill="FDFCFC"/>
          <w:rtl/>
        </w:rPr>
        <w:t xml:space="preserve"> </w:t>
      </w:r>
      <w:r w:rsidRPr="00365BAF">
        <w:rPr>
          <w:rFonts w:ascii="mitra" w:hAnsi="mitra" w:cs="B Zar"/>
          <w:color w:val="212529"/>
          <w:sz w:val="24"/>
          <w:szCs w:val="24"/>
          <w:shd w:val="clear" w:color="auto" w:fill="FDFCFC"/>
          <w:rtl/>
        </w:rPr>
        <w:t>در مواردی که حکم تخلیه عین مستأجره با پرداخت حق کسب یا پیشه و یاتجارت صادر و قطعی می‌شود موجر مکلف</w:t>
      </w:r>
      <w:r>
        <w:rPr>
          <w:rFonts w:ascii="mitra" w:hAnsi="mitra" w:cs="B Zar" w:hint="cs"/>
          <w:color w:val="212529"/>
          <w:sz w:val="24"/>
          <w:szCs w:val="24"/>
          <w:shd w:val="clear" w:color="auto" w:fill="FDFCFC"/>
          <w:rtl/>
        </w:rPr>
        <w:t xml:space="preserve"> </w:t>
      </w:r>
      <w:r w:rsidRPr="00365BAF">
        <w:rPr>
          <w:rFonts w:ascii="mitra" w:hAnsi="mitra" w:cs="B Zar"/>
          <w:color w:val="212529"/>
          <w:sz w:val="24"/>
          <w:szCs w:val="24"/>
          <w:shd w:val="clear" w:color="auto" w:fill="FDFCFC"/>
          <w:rtl/>
        </w:rPr>
        <w:t>است ظرف سه‌ماه از تاریخ ابلاغ حکم قطعی وجه</w:t>
      </w:r>
      <w:r>
        <w:rPr>
          <w:rFonts w:ascii="mitra" w:hAnsi="mitra" w:cs="B Zar" w:hint="cs"/>
          <w:color w:val="212529"/>
          <w:sz w:val="24"/>
          <w:szCs w:val="24"/>
          <w:rtl/>
        </w:rPr>
        <w:t xml:space="preserve"> </w:t>
      </w:r>
      <w:r w:rsidRPr="00365BAF">
        <w:rPr>
          <w:rFonts w:ascii="mitra" w:hAnsi="mitra" w:cs="B Zar"/>
          <w:color w:val="212529"/>
          <w:sz w:val="24"/>
          <w:szCs w:val="24"/>
          <w:shd w:val="clear" w:color="auto" w:fill="FDFCFC"/>
          <w:rtl/>
        </w:rPr>
        <w:t>معینه را در صندوق دادگستری تودیع یا ترتیب پرداخت آن را به مستأجر بدهد والا حکم</w:t>
      </w:r>
      <w:r>
        <w:rPr>
          <w:rFonts w:ascii="mitra" w:hAnsi="mitra" w:cs="B Zar" w:hint="cs"/>
          <w:color w:val="212529"/>
          <w:sz w:val="24"/>
          <w:szCs w:val="24"/>
          <w:rtl/>
        </w:rPr>
        <w:t xml:space="preserve"> </w:t>
      </w:r>
      <w:r w:rsidRPr="00365BAF">
        <w:rPr>
          <w:rFonts w:ascii="mitra" w:hAnsi="mitra" w:cs="B Zar"/>
          <w:color w:val="212529"/>
          <w:sz w:val="24"/>
          <w:szCs w:val="24"/>
          <w:shd w:val="clear" w:color="auto" w:fill="FDFCFC"/>
          <w:rtl/>
        </w:rPr>
        <w:t>مزبور ملغی‌الاثر خواهد بود‌مگر این که طرفین به مدت بیشتری توافق کرده باشند. درسایر موارد نیز هر گاه موجر ظرف یک سال</w:t>
      </w:r>
      <w:r>
        <w:rPr>
          <w:rFonts w:ascii="mitra" w:hAnsi="mitra" w:cs="B Zar" w:hint="cs"/>
          <w:color w:val="212529"/>
          <w:sz w:val="24"/>
          <w:szCs w:val="24"/>
          <w:shd w:val="clear" w:color="auto" w:fill="FDFCFC"/>
          <w:rtl/>
        </w:rPr>
        <w:t xml:space="preserve"> </w:t>
      </w:r>
      <w:r w:rsidRPr="00365BAF">
        <w:rPr>
          <w:rFonts w:ascii="mitra" w:hAnsi="mitra" w:cs="B Zar"/>
          <w:color w:val="212529"/>
          <w:sz w:val="24"/>
          <w:szCs w:val="24"/>
          <w:shd w:val="clear" w:color="auto" w:fill="FDFCFC"/>
          <w:rtl/>
        </w:rPr>
        <w:t>از تاریخ ابلاغ حکم قطعی تقاضای صدور</w:t>
      </w:r>
      <w:r>
        <w:rPr>
          <w:rFonts w:ascii="mitra" w:hAnsi="mitra" w:cs="B Zar" w:hint="cs"/>
          <w:color w:val="212529"/>
          <w:sz w:val="24"/>
          <w:szCs w:val="24"/>
          <w:rtl/>
        </w:rPr>
        <w:t xml:space="preserve"> </w:t>
      </w:r>
      <w:r w:rsidRPr="00365BAF">
        <w:rPr>
          <w:rFonts w:ascii="mitra" w:hAnsi="mitra" w:cs="B Zar"/>
          <w:color w:val="212529"/>
          <w:sz w:val="24"/>
          <w:szCs w:val="24"/>
          <w:shd w:val="clear" w:color="auto" w:fill="FDFCFC"/>
          <w:rtl/>
        </w:rPr>
        <w:t>اجرائیه‌</w:t>
      </w:r>
      <w:r w:rsidR="00CD5269">
        <w:rPr>
          <w:rFonts w:ascii="mitra" w:hAnsi="mitra" w:cs="B Zar" w:hint="cs"/>
          <w:color w:val="212529"/>
          <w:sz w:val="24"/>
          <w:szCs w:val="24"/>
          <w:shd w:val="clear" w:color="auto" w:fill="FDFCFC"/>
          <w:rtl/>
        </w:rPr>
        <w:t xml:space="preserve"> </w:t>
      </w:r>
      <w:r w:rsidRPr="00365BAF">
        <w:rPr>
          <w:rFonts w:ascii="mitra" w:hAnsi="mitra" w:cs="B Zar"/>
          <w:color w:val="212529"/>
          <w:sz w:val="24"/>
          <w:szCs w:val="24"/>
          <w:shd w:val="clear" w:color="auto" w:fill="FDFCFC"/>
          <w:rtl/>
        </w:rPr>
        <w:t>نماید. حکم صادر شده ملغی‌الاثر است مگر این که بین موجر و مستأجر برای</w:t>
      </w:r>
      <w:r w:rsidR="00CD5269">
        <w:rPr>
          <w:rFonts w:ascii="mitra" w:hAnsi="mitra" w:cs="B Zar" w:hint="cs"/>
          <w:color w:val="212529"/>
          <w:sz w:val="24"/>
          <w:szCs w:val="24"/>
          <w:rtl/>
        </w:rPr>
        <w:t xml:space="preserve"> </w:t>
      </w:r>
      <w:r w:rsidRPr="00365BAF">
        <w:rPr>
          <w:rFonts w:ascii="mitra" w:hAnsi="mitra" w:cs="B Zar"/>
          <w:color w:val="212529"/>
          <w:sz w:val="24"/>
          <w:szCs w:val="24"/>
          <w:shd w:val="clear" w:color="auto" w:fill="FDFCFC"/>
          <w:rtl/>
        </w:rPr>
        <w:t>تأخیر تخلیه توافق شده باشد</w:t>
      </w:r>
      <w:r>
        <w:rPr>
          <w:rFonts w:ascii="mitra" w:hAnsi="mitra" w:cs="B Zar" w:hint="cs"/>
          <w:color w:val="212529"/>
          <w:sz w:val="24"/>
          <w:szCs w:val="24"/>
          <w:shd w:val="clear" w:color="auto" w:fill="FDFCFC"/>
          <w:rtl/>
        </w:rPr>
        <w:t>...</w:t>
      </w:r>
      <w:r>
        <w:rPr>
          <w:rFonts w:ascii="mitra" w:hAnsi="mitra"/>
          <w:color w:val="212529"/>
          <w:sz w:val="30"/>
          <w:szCs w:val="30"/>
          <w:shd w:val="clear" w:color="auto" w:fill="FDFCFC"/>
        </w:rPr>
        <w:t>.</w:t>
      </w:r>
      <w:r>
        <w:rPr>
          <w:rFonts w:cs="B Zar" w:hint="cs"/>
          <w:sz w:val="28"/>
          <w:szCs w:val="28"/>
          <w:rtl/>
          <w:lang w:bidi="fa-IR"/>
        </w:rPr>
        <w:t xml:space="preserve">» </w:t>
      </w:r>
    </w:p>
    <w:p w14:paraId="170926AB" w14:textId="5326164B" w:rsidR="00064198" w:rsidRDefault="00365BAF" w:rsidP="00365BAF">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این ترتیب به منظور جلوگیری از اضرار موجر به مستاجر پیش بینی شده بود زیرا چه بسا موجری حکم قطعی بر تخلیه ی مستاجر با پرداخت حق کسب یا پیشه یا تجارت دریافت می کرد ولی با توجه به وضعیت مالی خود و روند رو به رشد تورم و پیش بینی افزایش مال الاجاره ، اجرای حکم را به تاخیر می انداخت تا زمانی که ارزش حق کسب یا پیشه یا تجارت مستاجر در فرآیند تنزل ارزش پول کمتر و کمتر شود و آنگاه نسبت به پرداخت آن اقدام نماید. اما در قانون اخیر </w:t>
      </w:r>
      <w:r w:rsidR="00401668">
        <w:rPr>
          <w:rFonts w:cs="B Zar" w:hint="cs"/>
          <w:sz w:val="28"/>
          <w:szCs w:val="28"/>
          <w:rtl/>
          <w:lang w:bidi="fa-IR"/>
        </w:rPr>
        <w:t>این ترتیبات پیش بینی نشده بلکه به اختصار در تبصره ۲ ماده ۶ به رد سرقفلی مستاجر هنگام تخلیه  به نرخ عادله روز تصریح رفته است.</w:t>
      </w:r>
      <w:r w:rsidR="004E1696">
        <w:rPr>
          <w:rFonts w:cs="B Zar" w:hint="cs"/>
          <w:sz w:val="28"/>
          <w:szCs w:val="28"/>
          <w:rtl/>
          <w:lang w:bidi="fa-IR"/>
        </w:rPr>
        <w:t xml:space="preserve"> </w:t>
      </w:r>
    </w:p>
    <w:p w14:paraId="6625CFA6" w14:textId="77777777" w:rsidR="00D92AD8" w:rsidRDefault="00D92AD8" w:rsidP="00D92AD8">
      <w:pPr>
        <w:autoSpaceDE w:val="0"/>
        <w:autoSpaceDN w:val="0"/>
        <w:bidi/>
        <w:adjustRightInd w:val="0"/>
        <w:spacing w:after="0" w:line="240" w:lineRule="auto"/>
        <w:jc w:val="center"/>
        <w:rPr>
          <w:rFonts w:cs="B Zar"/>
          <w:sz w:val="28"/>
          <w:szCs w:val="28"/>
          <w:rtl/>
          <w:lang w:bidi="fa-IR"/>
        </w:rPr>
      </w:pPr>
    </w:p>
    <w:p w14:paraId="23077209" w14:textId="418A224A" w:rsidR="00D92AD8" w:rsidRDefault="00D92AD8" w:rsidP="00D92AD8">
      <w:pPr>
        <w:autoSpaceDE w:val="0"/>
        <w:autoSpaceDN w:val="0"/>
        <w:bidi/>
        <w:adjustRightInd w:val="0"/>
        <w:spacing w:after="0" w:line="240" w:lineRule="auto"/>
        <w:jc w:val="center"/>
        <w:rPr>
          <w:rFonts w:cs="B Zar"/>
          <w:sz w:val="28"/>
          <w:szCs w:val="28"/>
          <w:rtl/>
          <w:lang w:bidi="fa-IR"/>
        </w:rPr>
      </w:pPr>
      <w:r>
        <w:rPr>
          <w:rFonts w:cs="B Zar" w:hint="cs"/>
          <w:sz w:val="28"/>
          <w:szCs w:val="28"/>
          <w:rtl/>
          <w:lang w:bidi="fa-IR"/>
        </w:rPr>
        <w:t>نتیجه گیری</w:t>
      </w:r>
    </w:p>
    <w:p w14:paraId="40461394" w14:textId="2FA3794B" w:rsidR="001E2FCF" w:rsidRDefault="001E2FCF" w:rsidP="00690E91">
      <w:pPr>
        <w:autoSpaceDE w:val="0"/>
        <w:autoSpaceDN w:val="0"/>
        <w:bidi/>
        <w:adjustRightInd w:val="0"/>
        <w:spacing w:after="0" w:line="240" w:lineRule="auto"/>
        <w:jc w:val="both"/>
        <w:rPr>
          <w:rFonts w:cs="B Zar"/>
          <w:sz w:val="28"/>
          <w:szCs w:val="28"/>
          <w:rtl/>
          <w:lang w:bidi="fa-IR"/>
        </w:rPr>
      </w:pPr>
      <w:r>
        <w:rPr>
          <w:rFonts w:cs="B Zar" w:hint="cs"/>
          <w:sz w:val="28"/>
          <w:szCs w:val="28"/>
          <w:rtl/>
          <w:lang w:bidi="fa-IR"/>
        </w:rPr>
        <w:t xml:space="preserve">سرقفلی ای که در اجاره ی اماکن کسبی و تجاری بین موجر و مستاجر رد و بدل می شود ، در عمل هیچ نتیجه ای برای توسعه کسب و کار مستاجر ندارد و برای موجر نیز </w:t>
      </w:r>
      <w:r w:rsidR="00CA5BA5">
        <w:rPr>
          <w:rFonts w:cs="B Zar" w:hint="cs"/>
          <w:sz w:val="28"/>
          <w:szCs w:val="28"/>
          <w:rtl/>
          <w:lang w:bidi="fa-IR"/>
        </w:rPr>
        <w:t>تبدیل به دینی می گرددکه</w:t>
      </w:r>
      <w:r>
        <w:rPr>
          <w:rFonts w:cs="B Zar" w:hint="cs"/>
          <w:sz w:val="28"/>
          <w:szCs w:val="28"/>
          <w:rtl/>
          <w:lang w:bidi="fa-IR"/>
        </w:rPr>
        <w:t xml:space="preserve"> در خاتمه مدت اجاره می بایست به نرخ عادله روز به مستاجر برگردانده شود</w:t>
      </w:r>
      <w:r w:rsidR="00CA5BA5">
        <w:rPr>
          <w:rFonts w:cs="B Zar" w:hint="cs"/>
          <w:sz w:val="28"/>
          <w:szCs w:val="28"/>
          <w:rtl/>
          <w:lang w:bidi="fa-IR"/>
        </w:rPr>
        <w:t xml:space="preserve">. در مورد محاسبه ارزش ریالی شروط ضمن عقد اجاره که متضمن حق </w:t>
      </w:r>
      <w:r w:rsidR="00CA5BA5">
        <w:rPr>
          <w:rFonts w:cs="B Zar" w:hint="cs"/>
          <w:sz w:val="28"/>
          <w:szCs w:val="28"/>
          <w:rtl/>
          <w:lang w:bidi="fa-IR"/>
        </w:rPr>
        <w:lastRenderedPageBreak/>
        <w:t xml:space="preserve">ادامه انتفاع مستاجر از عین مستاجره یا حق انتقال منافع  عین مستاجره به غیر می گردند،  محاسبه ی سرقفلی به مراتب دشوارتر است و این وضعیت </w:t>
      </w:r>
      <w:r w:rsidR="00CA5BA5" w:rsidRPr="00CA5BA5">
        <w:rPr>
          <w:rFonts w:cs="B Zar" w:hint="cs"/>
          <w:sz w:val="28"/>
          <w:szCs w:val="28"/>
          <w:rtl/>
          <w:lang w:bidi="fa-IR"/>
        </w:rPr>
        <w:t>پای عنصری</w:t>
      </w:r>
      <w:r w:rsidR="00CA5BA5">
        <w:rPr>
          <w:rFonts w:cs="B Zar" w:hint="cs"/>
          <w:sz w:val="28"/>
          <w:szCs w:val="28"/>
          <w:rtl/>
          <w:lang w:bidi="fa-IR"/>
        </w:rPr>
        <w:t xml:space="preserve"> به نام غرر</w:t>
      </w:r>
      <w:r w:rsidR="00CA5BA5" w:rsidRPr="00CA5BA5">
        <w:rPr>
          <w:rFonts w:cs="B Zar" w:hint="cs"/>
          <w:sz w:val="28"/>
          <w:szCs w:val="28"/>
          <w:rtl/>
          <w:lang w:bidi="fa-IR"/>
        </w:rPr>
        <w:t xml:space="preserve"> را به معامله باز می کند </w:t>
      </w:r>
      <w:r w:rsidR="00CA5BA5">
        <w:rPr>
          <w:rFonts w:cs="B Zar" w:hint="cs"/>
          <w:sz w:val="28"/>
          <w:szCs w:val="28"/>
          <w:rtl/>
          <w:lang w:bidi="fa-IR"/>
        </w:rPr>
        <w:t>که ممکن است توازن عقد اجاره را به شدت بر هم زده به نحوی که موجر ناگزیر گردد تمام مال الاجاره دریافتی را به ضمیمه مبال</w:t>
      </w:r>
      <w:r w:rsidR="00690E91">
        <w:rPr>
          <w:rFonts w:cs="B Zar" w:hint="cs"/>
          <w:sz w:val="28"/>
          <w:szCs w:val="28"/>
          <w:rtl/>
          <w:lang w:bidi="fa-IR"/>
        </w:rPr>
        <w:t>غی دیگر به مستاجر در قبال انصراف وی از شروط مذکور برگرداند مگر آن که طرفین عقد اجاره در این خصوص به توافقی برسند که این توافق مصداق صلح</w:t>
      </w:r>
      <w:r w:rsidR="00CA5BA5">
        <w:rPr>
          <w:rFonts w:cs="B Zar" w:hint="cs"/>
          <w:sz w:val="28"/>
          <w:szCs w:val="28"/>
          <w:rtl/>
          <w:lang w:bidi="fa-IR"/>
        </w:rPr>
        <w:t xml:space="preserve"> ا</w:t>
      </w:r>
      <w:r w:rsidR="00690E91">
        <w:rPr>
          <w:rFonts w:cs="B Zar" w:hint="cs"/>
          <w:sz w:val="28"/>
          <w:szCs w:val="28"/>
          <w:rtl/>
          <w:lang w:bidi="fa-IR"/>
        </w:rPr>
        <w:t>ست و جهی که موجر به مستاجر می دهد در باطن چیزی به غیر از وجه المصالحه نمی باشد</w:t>
      </w:r>
      <w:r w:rsidR="003136F4">
        <w:rPr>
          <w:rFonts w:cs="B Zar" w:hint="cs"/>
          <w:sz w:val="28"/>
          <w:szCs w:val="28"/>
          <w:rtl/>
          <w:lang w:bidi="fa-IR"/>
        </w:rPr>
        <w:t xml:space="preserve"> هر چند در اصطلاح قانون سرقفلی نامیده شده</w:t>
      </w:r>
      <w:r w:rsidR="00690E91">
        <w:rPr>
          <w:rFonts w:cs="B Zar" w:hint="cs"/>
          <w:sz w:val="28"/>
          <w:szCs w:val="28"/>
          <w:rtl/>
          <w:lang w:bidi="fa-IR"/>
        </w:rPr>
        <w:t>.</w:t>
      </w:r>
      <w:r w:rsidR="00CA5BA5">
        <w:rPr>
          <w:rFonts w:cs="B Zar" w:hint="cs"/>
          <w:sz w:val="28"/>
          <w:szCs w:val="28"/>
          <w:rtl/>
          <w:lang w:bidi="fa-IR"/>
        </w:rPr>
        <w:t xml:space="preserve"> </w:t>
      </w:r>
      <w:r w:rsidR="00690E91">
        <w:rPr>
          <w:rFonts w:cs="B Zar" w:hint="cs"/>
          <w:sz w:val="28"/>
          <w:szCs w:val="28"/>
          <w:rtl/>
          <w:lang w:bidi="fa-IR"/>
        </w:rPr>
        <w:t xml:space="preserve">اما اگر طرفین به توافقی در این مورد نرسند دادگاه ناگزیر از تعیین مبلغ سرقفلی مستاجر است که در این خصوص لازم است دادگاهها به منظور اجتناب از ضرری و غرری شدن عقد اجاره </w:t>
      </w:r>
      <w:r w:rsidR="003136F4">
        <w:rPr>
          <w:rFonts w:cs="B Zar" w:hint="cs"/>
          <w:sz w:val="28"/>
          <w:szCs w:val="28"/>
          <w:rtl/>
          <w:lang w:bidi="fa-IR"/>
        </w:rPr>
        <w:t xml:space="preserve">، </w:t>
      </w:r>
      <w:r w:rsidR="00690E91">
        <w:rPr>
          <w:rFonts w:cs="B Zar" w:hint="cs"/>
          <w:sz w:val="28"/>
          <w:szCs w:val="28"/>
          <w:rtl/>
          <w:lang w:bidi="fa-IR"/>
        </w:rPr>
        <w:t xml:space="preserve">به توازن عرفی بین مبلغ مال الاجاره ای که مستاجر به موجر داده و زمینه های ذهنی و انگیزه های غیر مادی ای که موجر </w:t>
      </w:r>
      <w:r w:rsidR="003136F4">
        <w:rPr>
          <w:rFonts w:cs="B Zar" w:hint="cs"/>
          <w:sz w:val="28"/>
          <w:szCs w:val="28"/>
          <w:rtl/>
          <w:lang w:bidi="fa-IR"/>
        </w:rPr>
        <w:t xml:space="preserve">را به دادن چنین امتیازاتی </w:t>
      </w:r>
      <w:r w:rsidR="00690E91">
        <w:rPr>
          <w:rFonts w:cs="B Zar" w:hint="cs"/>
          <w:sz w:val="28"/>
          <w:szCs w:val="28"/>
          <w:rtl/>
          <w:lang w:bidi="fa-IR"/>
        </w:rPr>
        <w:t xml:space="preserve">در </w:t>
      </w:r>
      <w:r w:rsidR="003136F4">
        <w:rPr>
          <w:rFonts w:cs="B Zar" w:hint="cs"/>
          <w:sz w:val="28"/>
          <w:szCs w:val="28"/>
          <w:rtl/>
          <w:lang w:bidi="fa-IR"/>
        </w:rPr>
        <w:t>عقد اجاره راغب کرده است توجه داشته باشند. اما آنچه مسلم است این است که قانون روابط موجر و مستاجر مصوب ۱۳۷۶ به هیچ عنوان پشتوانه ای برای توسعه ی کسب و کار و ایجاد امتیازات کسبی یا عناوین و نشانهای تجاری(</w:t>
      </w:r>
      <w:r w:rsidR="003136F4">
        <w:rPr>
          <w:rFonts w:cs="B Zar"/>
          <w:sz w:val="28"/>
          <w:szCs w:val="28"/>
          <w:lang w:bidi="fa-IR"/>
        </w:rPr>
        <w:t>BRAND</w:t>
      </w:r>
      <w:r w:rsidR="003136F4">
        <w:rPr>
          <w:rFonts w:cs="B Zar" w:hint="cs"/>
          <w:sz w:val="28"/>
          <w:szCs w:val="28"/>
          <w:rtl/>
          <w:lang w:bidi="fa-IR"/>
        </w:rPr>
        <w:t>)</w:t>
      </w:r>
      <w:r w:rsidR="003136F4">
        <w:rPr>
          <w:rFonts w:cs="B Zar"/>
          <w:sz w:val="28"/>
          <w:szCs w:val="28"/>
          <w:lang w:bidi="fa-IR"/>
        </w:rPr>
        <w:t xml:space="preserve"> </w:t>
      </w:r>
      <w:r w:rsidR="003136F4">
        <w:rPr>
          <w:rFonts w:cs="B Zar" w:hint="cs"/>
          <w:sz w:val="28"/>
          <w:szCs w:val="28"/>
          <w:rtl/>
          <w:lang w:bidi="fa-IR"/>
        </w:rPr>
        <w:t xml:space="preserve"> نیست</w:t>
      </w:r>
      <w:r w:rsidR="00690E91">
        <w:rPr>
          <w:rFonts w:cs="B Zar" w:hint="cs"/>
          <w:sz w:val="28"/>
          <w:szCs w:val="28"/>
          <w:rtl/>
          <w:lang w:bidi="fa-IR"/>
        </w:rPr>
        <w:t xml:space="preserve"> </w:t>
      </w:r>
      <w:r w:rsidR="003136F4">
        <w:rPr>
          <w:rFonts w:cs="B Zar" w:hint="cs"/>
          <w:sz w:val="28"/>
          <w:szCs w:val="28"/>
          <w:rtl/>
          <w:lang w:bidi="fa-IR"/>
        </w:rPr>
        <w:t>و از این جهت لازم است مورد بازنگری قرار گیرد.</w:t>
      </w:r>
      <w:r w:rsidR="00690E91">
        <w:rPr>
          <w:rFonts w:cs="B Zar" w:hint="cs"/>
          <w:sz w:val="28"/>
          <w:szCs w:val="28"/>
          <w:rtl/>
          <w:lang w:bidi="fa-IR"/>
        </w:rPr>
        <w:t xml:space="preserve"> </w:t>
      </w:r>
    </w:p>
    <w:sectPr w:rsidR="001E2FC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91F7" w14:textId="77777777" w:rsidR="009C4076" w:rsidRDefault="009C4076" w:rsidP="00FB68D3">
      <w:pPr>
        <w:spacing w:after="0" w:line="240" w:lineRule="auto"/>
      </w:pPr>
      <w:r>
        <w:separator/>
      </w:r>
    </w:p>
  </w:endnote>
  <w:endnote w:type="continuationSeparator" w:id="0">
    <w:p w14:paraId="1BDBB7BF" w14:textId="77777777" w:rsidR="009C4076" w:rsidRDefault="009C4076" w:rsidP="00FB6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ZarRegular">
    <w:altName w:val="Arial"/>
    <w:panose1 w:val="00000000000000000000"/>
    <w:charset w:val="B2"/>
    <w:family w:val="auto"/>
    <w:notTrueType/>
    <w:pitch w:val="default"/>
    <w:sig w:usb0="00002001" w:usb1="00000000" w:usb2="00000000" w:usb3="00000000" w:csb0="00000040" w:csb1="00000000"/>
  </w:font>
  <w:font w:name="Vazir">
    <w:altName w:val="Cambria"/>
    <w:panose1 w:val="00000000000000000000"/>
    <w:charset w:val="00"/>
    <w:family w:val="roman"/>
    <w:notTrueType/>
    <w:pitch w:val="default"/>
  </w:font>
  <w:font w:name="IRNazanin">
    <w:altName w:val="Arial"/>
    <w:panose1 w:val="00000000000000000000"/>
    <w:charset w:val="B2"/>
    <w:family w:val="auto"/>
    <w:notTrueType/>
    <w:pitch w:val="default"/>
    <w:sig w:usb0="00002001" w:usb1="00000000" w:usb2="00000000" w:usb3="00000000" w:csb0="00000040" w:csb1="00000000"/>
  </w:font>
  <w:font w:name="mitra">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IRNazanin-Bold">
    <w:altName w:val="Arial"/>
    <w:panose1 w:val="00000000000000000000"/>
    <w:charset w:val="B2"/>
    <w:family w:val="auto"/>
    <w:notTrueType/>
    <w:pitch w:val="default"/>
    <w:sig w:usb0="00002001" w:usb1="00000000" w:usb2="00000000" w:usb3="00000000" w:csb0="00000040" w:csb1="00000000"/>
  </w:font>
  <w:font w:name="BMitra">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19538"/>
      <w:docPartObj>
        <w:docPartGallery w:val="Page Numbers (Bottom of Page)"/>
        <w:docPartUnique/>
      </w:docPartObj>
    </w:sdtPr>
    <w:sdtEndPr>
      <w:rPr>
        <w:noProof/>
      </w:rPr>
    </w:sdtEndPr>
    <w:sdtContent>
      <w:p w14:paraId="0624EADE" w14:textId="0395286C" w:rsidR="003B224D" w:rsidRDefault="003B22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6AADB67" w14:textId="77777777" w:rsidR="003B224D" w:rsidRDefault="003B22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F8A60" w14:textId="77777777" w:rsidR="009C4076" w:rsidRDefault="009C4076" w:rsidP="00FB68D3">
      <w:pPr>
        <w:spacing w:after="0" w:line="240" w:lineRule="auto"/>
      </w:pPr>
      <w:r>
        <w:separator/>
      </w:r>
    </w:p>
  </w:footnote>
  <w:footnote w:type="continuationSeparator" w:id="0">
    <w:p w14:paraId="111309EB" w14:textId="77777777" w:rsidR="009C4076" w:rsidRDefault="009C4076" w:rsidP="00FB68D3">
      <w:pPr>
        <w:spacing w:after="0" w:line="240" w:lineRule="auto"/>
      </w:pPr>
      <w:r>
        <w:continuationSeparator/>
      </w:r>
    </w:p>
  </w:footnote>
  <w:footnote w:id="1">
    <w:p w14:paraId="66F962E9" w14:textId="0F646C30" w:rsidR="00A06A96" w:rsidRPr="00A06A96" w:rsidRDefault="00A06A96" w:rsidP="00A06A96">
      <w:pPr>
        <w:pStyle w:val="FootnoteText"/>
        <w:bidi/>
        <w:jc w:val="both"/>
        <w:rPr>
          <w:rFonts w:cs="B Zar"/>
          <w:rtl/>
          <w:lang w:bidi="fa-IR"/>
        </w:rPr>
      </w:pPr>
      <w:r>
        <w:rPr>
          <w:rFonts w:cs="B Zar" w:hint="cs"/>
          <w:rtl/>
        </w:rPr>
        <w:t>۱-مجموعه نظریات شورای نگهبان -جلد سوم -سازمان انتشارات کیهان ص ۲۰۱</w:t>
      </w:r>
    </w:p>
  </w:footnote>
  <w:footnote w:id="2">
    <w:p w14:paraId="12AE0961" w14:textId="7D0E1F79" w:rsidR="000961BE" w:rsidRPr="000961BE" w:rsidRDefault="000961BE" w:rsidP="000961BE">
      <w:pPr>
        <w:pStyle w:val="FootnoteText"/>
        <w:bidi/>
        <w:rPr>
          <w:rFonts w:cs="B Zar"/>
          <w:rtl/>
          <w:lang w:bidi="fa-IR"/>
        </w:rPr>
      </w:pPr>
      <w:r>
        <w:rPr>
          <w:rFonts w:cs="B Zar" w:hint="cs"/>
          <w:rtl/>
          <w:lang w:bidi="fa-IR"/>
        </w:rPr>
        <w:t xml:space="preserve">۲- </w:t>
      </w:r>
      <w:r w:rsidR="00D72C17">
        <w:rPr>
          <w:rFonts w:cs="B Zar" w:hint="cs"/>
          <w:rtl/>
          <w:lang w:bidi="fa-IR"/>
        </w:rPr>
        <w:t>اولین مرتبه</w:t>
      </w:r>
      <w:r>
        <w:rPr>
          <w:rFonts w:cs="B Zar" w:hint="cs"/>
          <w:rtl/>
          <w:lang w:bidi="fa-IR"/>
        </w:rPr>
        <w:t xml:space="preserve"> در ماده واحده مصوب ۱۵/۰۸/۱۳۶۵ </w:t>
      </w:r>
      <w:r w:rsidR="00D72C17">
        <w:rPr>
          <w:rFonts w:cs="B Zar" w:hint="cs"/>
          <w:rtl/>
          <w:lang w:bidi="fa-IR"/>
        </w:rPr>
        <w:t>به سرقفلی در روابط استیجاری تصریح رفت.</w:t>
      </w:r>
    </w:p>
  </w:footnote>
  <w:footnote w:id="3">
    <w:p w14:paraId="30C8280C" w14:textId="37E5E935" w:rsidR="000F51B2" w:rsidRDefault="00C15C10" w:rsidP="0084428C">
      <w:pPr>
        <w:pStyle w:val="FootnoteText"/>
        <w:bidi/>
        <w:rPr>
          <w:rtl/>
          <w:lang w:bidi="fa-IR"/>
        </w:rPr>
      </w:pPr>
      <w:r>
        <w:rPr>
          <w:rFonts w:hint="cs"/>
          <w:rtl/>
        </w:rPr>
        <w:t>۳</w:t>
      </w:r>
      <w:r w:rsidR="0084428C" w:rsidRPr="0084428C">
        <w:rPr>
          <w:rFonts w:cs="B Zar" w:hint="cs"/>
          <w:rtl/>
        </w:rPr>
        <w:t xml:space="preserve">-نسخه الکترونیکی کتاب ترجمه محاسن </w:t>
      </w:r>
      <w:r w:rsidR="009A387A">
        <w:rPr>
          <w:rFonts w:cs="B Zar" w:hint="cs"/>
          <w:rtl/>
          <w:lang w:bidi="fa-IR"/>
        </w:rPr>
        <w:t>ا</w:t>
      </w:r>
      <w:r w:rsidR="0084428C" w:rsidRPr="0084428C">
        <w:rPr>
          <w:rFonts w:cs="B Zar" w:hint="cs"/>
          <w:rtl/>
        </w:rPr>
        <w:t>صفهان</w:t>
      </w:r>
      <w:r w:rsidR="0084428C">
        <w:rPr>
          <w:rFonts w:cs="B Zar" w:hint="cs"/>
          <w:rtl/>
        </w:rPr>
        <w:t>- ناشر نسخه چاپی : سازمان فرهنگی تفریحی شهرداری أصفهان ناشر نسخه دیجیتال : مرکز تحقیقات رایانه ای أصفهان</w:t>
      </w:r>
      <w:r w:rsidR="004B21D3">
        <w:rPr>
          <w:rFonts w:cs="B Zar" w:hint="cs"/>
          <w:rtl/>
        </w:rPr>
        <w:t xml:space="preserve"> ص۸۹</w:t>
      </w:r>
      <w:r w:rsidR="000F51B2">
        <w:t xml:space="preserve"> </w:t>
      </w:r>
    </w:p>
  </w:footnote>
  <w:footnote w:id="4">
    <w:p w14:paraId="2D509E82" w14:textId="0B1F9778" w:rsidR="00222B85" w:rsidRPr="00222B85" w:rsidRDefault="00C15C10" w:rsidP="00222B85">
      <w:pPr>
        <w:pStyle w:val="FootnoteText"/>
        <w:bidi/>
        <w:rPr>
          <w:rFonts w:cs="Times New Roman"/>
          <w:rtl/>
          <w:lang w:bidi="fa-IR"/>
        </w:rPr>
      </w:pPr>
      <w:r>
        <w:rPr>
          <w:rFonts w:cs="B Zar" w:hint="cs"/>
          <w:rtl/>
        </w:rPr>
        <w:t>۴</w:t>
      </w:r>
      <w:r w:rsidR="00222B85">
        <w:rPr>
          <w:rFonts w:cs="B Zar" w:hint="cs"/>
          <w:rtl/>
        </w:rPr>
        <w:t>- دکتر محمد جعفر جعفری لنگرودی</w:t>
      </w:r>
      <w:r w:rsidR="00957D98">
        <w:rPr>
          <w:rFonts w:cs="B Zar" w:hint="cs"/>
          <w:rtl/>
        </w:rPr>
        <w:t xml:space="preserve"> ، </w:t>
      </w:r>
      <w:r w:rsidR="00222B85">
        <w:rPr>
          <w:rFonts w:cs="B Zar" w:hint="cs"/>
          <w:rtl/>
        </w:rPr>
        <w:t xml:space="preserve">مبسوط در </w:t>
      </w:r>
      <w:r w:rsidR="00222B85" w:rsidRPr="00222B85">
        <w:rPr>
          <w:rFonts w:cs="B Zar" w:hint="cs"/>
          <w:rtl/>
        </w:rPr>
        <w:t>ترمینولوژی حقوق جلد ۳</w:t>
      </w:r>
      <w:r w:rsidR="00222B85">
        <w:rPr>
          <w:rFonts w:cs="B Zar" w:hint="cs"/>
          <w:rtl/>
        </w:rPr>
        <w:t xml:space="preserve"> ص ۲۱۶۱</w:t>
      </w:r>
    </w:p>
  </w:footnote>
  <w:footnote w:id="5">
    <w:p w14:paraId="5C55EC78" w14:textId="57F88E00" w:rsidR="00602042" w:rsidRPr="00602042" w:rsidRDefault="00C15C10" w:rsidP="00602042">
      <w:pPr>
        <w:pStyle w:val="FootnoteText"/>
        <w:bidi/>
        <w:rPr>
          <w:rFonts w:cs="B Zar"/>
          <w:rtl/>
          <w:lang w:bidi="fa-IR"/>
        </w:rPr>
      </w:pPr>
      <w:r>
        <w:rPr>
          <w:rFonts w:cs="B Zar" w:hint="cs"/>
          <w:rtl/>
        </w:rPr>
        <w:t>۵</w:t>
      </w:r>
      <w:r w:rsidR="00602042">
        <w:rPr>
          <w:rFonts w:cs="B Zar" w:hint="cs"/>
          <w:rtl/>
        </w:rPr>
        <w:t xml:space="preserve">- دکتر ناصر کاتوزیان- دوره حقوق مدنی </w:t>
      </w:r>
      <w:r w:rsidR="00602042">
        <w:rPr>
          <w:rFonts w:cs="B Zar" w:hint="cs"/>
          <w:rtl/>
          <w:lang w:bidi="fa-IR"/>
        </w:rPr>
        <w:t>، عقود معین ، جلد ۱ ص ۵۱۷</w:t>
      </w:r>
      <w:r w:rsidR="00A530D0">
        <w:rPr>
          <w:rFonts w:cs="B Zar" w:hint="cs"/>
          <w:rtl/>
          <w:lang w:bidi="fa-IR"/>
        </w:rPr>
        <w:t>. ایشان حق کسب یا پیشه یا تجارت را همان سرقفلی می دانند.</w:t>
      </w:r>
    </w:p>
  </w:footnote>
  <w:footnote w:id="6">
    <w:p w14:paraId="709CBACF" w14:textId="6E702843" w:rsidR="003B224D" w:rsidRPr="003B224D" w:rsidRDefault="00C15C10" w:rsidP="003B224D">
      <w:pPr>
        <w:pStyle w:val="FootnoteText"/>
        <w:bidi/>
        <w:rPr>
          <w:rFonts w:cs="B Zar"/>
          <w:rtl/>
          <w:lang w:bidi="fa-IR"/>
        </w:rPr>
      </w:pPr>
      <w:r>
        <w:rPr>
          <w:rFonts w:cs="B Zar" w:hint="cs"/>
          <w:rtl/>
          <w:lang w:bidi="fa-IR"/>
        </w:rPr>
        <w:t>۶</w:t>
      </w:r>
      <w:r w:rsidR="003B224D">
        <w:rPr>
          <w:rFonts w:cs="B Zar" w:hint="cs"/>
          <w:rtl/>
          <w:lang w:bidi="fa-IR"/>
        </w:rPr>
        <w:t xml:space="preserve">-ر.ک : صانعی ، یوسف- رساله ی توضیح المسائل ، نشر میثم تمار </w:t>
      </w:r>
      <w:r w:rsidR="00F555D4">
        <w:rPr>
          <w:rFonts w:cs="B Zar" w:hint="cs"/>
          <w:rtl/>
          <w:lang w:bidi="fa-IR"/>
        </w:rPr>
        <w:t xml:space="preserve">، چاپ چهاردهم ص ۴۷۷ .خمینی ، </w:t>
      </w:r>
      <w:r w:rsidR="00455B44">
        <w:rPr>
          <w:rFonts w:cs="B Zar" w:hint="cs"/>
          <w:rtl/>
          <w:lang w:bidi="fa-IR"/>
        </w:rPr>
        <w:t xml:space="preserve">آیت الله </w:t>
      </w:r>
      <w:r w:rsidR="00F555D4">
        <w:rPr>
          <w:rFonts w:cs="B Zar" w:hint="cs"/>
          <w:rtl/>
          <w:lang w:bidi="fa-IR"/>
        </w:rPr>
        <w:t xml:space="preserve">سید روح الله </w:t>
      </w:r>
      <w:r w:rsidR="00F555D4">
        <w:rPr>
          <w:rFonts w:ascii="Times New Roman" w:hAnsi="Times New Roman" w:cs="Times New Roman" w:hint="cs"/>
          <w:rtl/>
          <w:lang w:bidi="fa-IR"/>
        </w:rPr>
        <w:t>–</w:t>
      </w:r>
      <w:r w:rsidR="00F555D4">
        <w:rPr>
          <w:rFonts w:cs="B Zar" w:hint="cs"/>
          <w:rtl/>
          <w:lang w:bidi="fa-IR"/>
        </w:rPr>
        <w:t xml:space="preserve"> تحریرالوسیله ، جلد ۲ ص ۶۱۴</w:t>
      </w:r>
    </w:p>
  </w:footnote>
  <w:footnote w:id="7">
    <w:p w14:paraId="629DA9FC" w14:textId="1509B19B" w:rsidR="00F555D4" w:rsidRPr="00A3208D" w:rsidRDefault="00C15C10" w:rsidP="00F555D4">
      <w:pPr>
        <w:pStyle w:val="FootnoteText"/>
        <w:bidi/>
        <w:rPr>
          <w:rFonts w:cs="B Zar"/>
          <w:rtl/>
          <w:lang w:bidi="fa-IR"/>
        </w:rPr>
      </w:pPr>
      <w:r>
        <w:rPr>
          <w:rFonts w:cs="B Zar" w:hint="cs"/>
          <w:rtl/>
        </w:rPr>
        <w:t>۷</w:t>
      </w:r>
      <w:r w:rsidR="00F555D4">
        <w:rPr>
          <w:rFonts w:cs="B Zar" w:hint="cs"/>
          <w:rtl/>
        </w:rPr>
        <w:t xml:space="preserve">- </w:t>
      </w:r>
      <w:r w:rsidR="00B23A95">
        <w:rPr>
          <w:rFonts w:cs="B Zar" w:hint="cs"/>
          <w:rtl/>
        </w:rPr>
        <w:t>است</w:t>
      </w:r>
      <w:r w:rsidR="00B23A95">
        <w:rPr>
          <w:rFonts w:cs="B Zar" w:hint="cs"/>
          <w:rtl/>
          <w:lang w:bidi="fa-IR"/>
        </w:rPr>
        <w:t>ئجار الاعیان المستاجره دکـ</w:t>
      </w:r>
      <w:r w:rsidR="00A3208D">
        <w:rPr>
          <w:rFonts w:cs="B Zar" w:hint="cs"/>
          <w:rtl/>
          <w:lang w:bidi="fa-IR"/>
        </w:rPr>
        <w:t>ه</w:t>
      </w:r>
      <w:r w:rsidR="00A3208D">
        <w:rPr>
          <w:rFonts w:ascii="Calibri" w:hAnsi="Calibri" w:cs="Calibri"/>
          <w:rtl/>
          <w:lang w:bidi="fa-IR"/>
        </w:rPr>
        <w:t>¨</w:t>
      </w:r>
      <w:r w:rsidR="00A3208D">
        <w:rPr>
          <w:rFonts w:ascii="Calibri" w:hAnsi="Calibri" w:cs="B Zar" w:hint="cs"/>
          <w:rtl/>
          <w:lang w:bidi="fa-IR"/>
        </w:rPr>
        <w:t xml:space="preserve"> کانت أو داراً أو غیرهما لایوجب حدوث حق للمستأجر فیها بحیث لایکون للموجر إخراجه بعد تمام الاجاره</w:t>
      </w:r>
      <w:r w:rsidR="00A3208D">
        <w:rPr>
          <w:rFonts w:ascii="Calibri" w:hAnsi="Calibri" w:cs="Calibri"/>
          <w:rtl/>
          <w:lang w:bidi="fa-IR"/>
        </w:rPr>
        <w:t>¨</w:t>
      </w:r>
      <w:r w:rsidR="00A3208D">
        <w:rPr>
          <w:rFonts w:ascii="Calibri" w:hAnsi="Calibri" w:cs="B Zar" w:hint="cs"/>
          <w:rtl/>
          <w:lang w:bidi="fa-IR"/>
        </w:rPr>
        <w:t>، و کذا طول مده</w:t>
      </w:r>
      <w:r w:rsidR="00A3208D">
        <w:rPr>
          <w:rFonts w:ascii="Calibri" w:hAnsi="Calibri" w:cs="Calibri"/>
          <w:rtl/>
          <w:lang w:bidi="fa-IR"/>
        </w:rPr>
        <w:t>¨</w:t>
      </w:r>
      <w:r w:rsidR="00A3208D">
        <w:rPr>
          <w:rFonts w:ascii="Calibri" w:hAnsi="Calibri" w:cs="B Zar" w:hint="cs"/>
          <w:rtl/>
          <w:lang w:bidi="fa-IR"/>
        </w:rPr>
        <w:t xml:space="preserve"> بقائه و تجارته فی محل الکسب أو کون وجاهته و قدرته التجاری الموجبتین لتوجه النفوس إلی مکسبه لا یوجب شیء منها حدوث حق له علی الاعیان ، فإذا تمت مده</w:t>
      </w:r>
      <w:r w:rsidR="00A3208D">
        <w:rPr>
          <w:rFonts w:ascii="Calibri" w:hAnsi="Calibri" w:cs="Calibri"/>
          <w:rtl/>
          <w:lang w:bidi="fa-IR"/>
        </w:rPr>
        <w:t>¨</w:t>
      </w:r>
      <w:r w:rsidR="00A3208D">
        <w:rPr>
          <w:rFonts w:ascii="Calibri" w:hAnsi="Calibri" w:cs="B Zar" w:hint="cs"/>
          <w:rtl/>
          <w:lang w:bidi="fa-IR"/>
        </w:rPr>
        <w:t xml:space="preserve"> الاجاره</w:t>
      </w:r>
      <w:r w:rsidR="00A3208D">
        <w:rPr>
          <w:rFonts w:ascii="Calibri" w:hAnsi="Calibri" w:cs="Calibri"/>
          <w:rtl/>
          <w:lang w:bidi="fa-IR"/>
        </w:rPr>
        <w:t>¨</w:t>
      </w:r>
      <w:r w:rsidR="00A3208D">
        <w:rPr>
          <w:rFonts w:ascii="Calibri" w:hAnsi="Calibri" w:cs="B Zar" w:hint="cs"/>
          <w:rtl/>
          <w:lang w:bidi="fa-IR"/>
        </w:rPr>
        <w:t xml:space="preserve"> یجب علیه تخلیه</w:t>
      </w:r>
      <w:r w:rsidR="00A3208D">
        <w:rPr>
          <w:rFonts w:ascii="Calibri" w:hAnsi="Calibri" w:cs="Calibri"/>
          <w:rtl/>
          <w:lang w:bidi="fa-IR"/>
        </w:rPr>
        <w:t>¨</w:t>
      </w:r>
      <w:r w:rsidR="00A3208D">
        <w:rPr>
          <w:rFonts w:ascii="Calibri" w:hAnsi="Calibri" w:cs="B Zar" w:hint="cs"/>
          <w:rtl/>
          <w:lang w:bidi="fa-IR"/>
        </w:rPr>
        <w:t xml:space="preserve"> المحل و تسلیمه الی صاحبه ، فلو بقی فی المکان المذکور مع عدم رضا المالک کان غاصباً عاصیاً ، و علیه ضمان المکان لو تلف و لو بآفه</w:t>
      </w:r>
      <w:r w:rsidR="00A3208D">
        <w:rPr>
          <w:rFonts w:ascii="Calibri" w:hAnsi="Calibri" w:cs="Calibri"/>
          <w:rtl/>
          <w:lang w:bidi="fa-IR"/>
        </w:rPr>
        <w:t>¨</w:t>
      </w:r>
      <w:r w:rsidR="00A3208D">
        <w:rPr>
          <w:rFonts w:ascii="Calibri" w:hAnsi="Calibri" w:cs="B Zar" w:hint="cs"/>
          <w:rtl/>
          <w:lang w:bidi="fa-IR"/>
        </w:rPr>
        <w:t xml:space="preserve"> سماویه</w:t>
      </w:r>
      <w:r w:rsidR="00A3208D">
        <w:rPr>
          <w:rFonts w:ascii="Calibri" w:hAnsi="Calibri" w:cs="Calibri"/>
          <w:rtl/>
          <w:lang w:bidi="fa-IR"/>
        </w:rPr>
        <w:t>¨</w:t>
      </w:r>
      <w:r w:rsidR="00A3208D">
        <w:rPr>
          <w:rFonts w:ascii="Calibri" w:hAnsi="Calibri" w:cs="B Zar" w:hint="cs"/>
          <w:rtl/>
          <w:lang w:bidi="fa-IR"/>
        </w:rPr>
        <w:t xml:space="preserve">. </w:t>
      </w:r>
      <w:r w:rsidR="0044795B">
        <w:rPr>
          <w:rFonts w:ascii="Calibri" w:hAnsi="Calibri" w:cs="B Zar" w:hint="cs"/>
          <w:rtl/>
          <w:lang w:bidi="fa-IR"/>
        </w:rPr>
        <w:t>تحریر الوسیله ، جلد</w:t>
      </w:r>
      <w:r w:rsidR="00B71B63">
        <w:rPr>
          <w:rFonts w:ascii="Calibri" w:hAnsi="Calibri" w:cs="B Zar" w:hint="cs"/>
          <w:rtl/>
          <w:lang w:bidi="fa-IR"/>
        </w:rPr>
        <w:t>۲</w:t>
      </w:r>
      <w:r w:rsidR="0044795B">
        <w:rPr>
          <w:rFonts w:ascii="Calibri" w:hAnsi="Calibri" w:cs="B Zar" w:hint="cs"/>
          <w:rtl/>
          <w:lang w:bidi="fa-IR"/>
        </w:rPr>
        <w:t xml:space="preserve"> ص </w:t>
      </w:r>
      <w:r w:rsidR="00B71B63">
        <w:rPr>
          <w:rFonts w:ascii="Calibri" w:hAnsi="Calibri" w:cs="B Zar" w:hint="cs"/>
          <w:rtl/>
          <w:lang w:bidi="fa-IR"/>
        </w:rPr>
        <w:t>۶۱۴ م</w:t>
      </w:r>
      <w:r w:rsidR="0044795B">
        <w:rPr>
          <w:rFonts w:ascii="Calibri" w:hAnsi="Calibri" w:cs="B Zar" w:hint="cs"/>
          <w:rtl/>
          <w:lang w:bidi="fa-IR"/>
        </w:rPr>
        <w:t>سأله ۱</w:t>
      </w:r>
    </w:p>
  </w:footnote>
  <w:footnote w:id="8">
    <w:p w14:paraId="2C4F4389" w14:textId="13362CC5" w:rsidR="00394B36" w:rsidRPr="00394B36" w:rsidRDefault="00C15C10" w:rsidP="00A06A96">
      <w:pPr>
        <w:pStyle w:val="FootnoteText"/>
        <w:bidi/>
        <w:jc w:val="both"/>
        <w:rPr>
          <w:rFonts w:cs="B Zar"/>
          <w:rtl/>
          <w:lang w:bidi="fa-IR"/>
        </w:rPr>
      </w:pPr>
      <w:r>
        <w:rPr>
          <w:rFonts w:hint="cs"/>
          <w:rtl/>
          <w:lang w:bidi="fa-IR"/>
        </w:rPr>
        <w:t>۸</w:t>
      </w:r>
      <w:r w:rsidR="00394B36">
        <w:rPr>
          <w:rFonts w:hint="cs"/>
          <w:rtl/>
          <w:lang w:bidi="fa-IR"/>
        </w:rPr>
        <w:t xml:space="preserve">- </w:t>
      </w:r>
      <w:r w:rsidR="00394B36">
        <w:rPr>
          <w:rFonts w:cs="B Zar" w:hint="cs"/>
          <w:rtl/>
          <w:lang w:bidi="fa-IR"/>
        </w:rPr>
        <w:t xml:space="preserve">ماده ۱ قانون اختیارات آقای دکتر میلسپو مقرر می داشت «به آقای دکتر میلسپو رئیس کل دارایی فعلی اختیار داده می شود امر تحصیل اجناس غیر خوار باری و کلیه مواد خام و مصنوعات و وارد </w:t>
      </w:r>
      <w:r w:rsidR="004D36DE">
        <w:rPr>
          <w:rFonts w:cs="B Zar" w:hint="cs"/>
          <w:rtl/>
          <w:lang w:bidi="fa-IR"/>
        </w:rPr>
        <w:t>و</w:t>
      </w:r>
      <w:r w:rsidR="00394B36">
        <w:rPr>
          <w:rFonts w:cs="B Zar" w:hint="cs"/>
          <w:rtl/>
          <w:lang w:bidi="fa-IR"/>
        </w:rPr>
        <w:t xml:space="preserve"> صادر کردن اجناس و حمل و نقل و انبار نمودن و توزیع آن و همچنین مال الاجاره مستغلات و دستمزد کلیه کارگرها و خدمات عمومی را تحت اداره خود قرار دهد</w:t>
      </w:r>
      <w:r w:rsidR="00B82C40">
        <w:rPr>
          <w:rFonts w:cs="B Zar" w:hint="cs"/>
          <w:rtl/>
          <w:lang w:bidi="fa-IR"/>
        </w:rPr>
        <w:t xml:space="preserve">. تبصره ۱- ترتیب و تعدیل مال الاجاره مستغلات با مقرراتی که از طرف </w:t>
      </w:r>
      <w:r w:rsidR="004D36DE">
        <w:rPr>
          <w:rFonts w:cs="B Zar" w:hint="cs"/>
          <w:rtl/>
          <w:lang w:bidi="fa-IR"/>
        </w:rPr>
        <w:t>وزارت دادگستری و رئیس کل دارائی تنظیم خواهد شد به عمل خواهد آمد...</w:t>
      </w:r>
      <w:r w:rsidR="00394B36">
        <w:rPr>
          <w:rFonts w:cs="B Zar" w:hint="cs"/>
          <w:rtl/>
          <w:lang w:bidi="fa-IR"/>
        </w:rPr>
        <w:t xml:space="preserve"> »</w:t>
      </w:r>
    </w:p>
  </w:footnote>
  <w:footnote w:id="9">
    <w:p w14:paraId="55BC18CB" w14:textId="560A6709" w:rsidR="00335EBF" w:rsidRPr="00335EBF" w:rsidRDefault="002C1C88" w:rsidP="00335EBF">
      <w:pPr>
        <w:pStyle w:val="FootnoteText"/>
        <w:bidi/>
        <w:rPr>
          <w:rFonts w:cs="B Zar"/>
          <w:rtl/>
          <w:lang w:bidi="fa-IR"/>
        </w:rPr>
      </w:pPr>
      <w:r>
        <w:rPr>
          <w:rFonts w:cs="B Zar" w:hint="cs"/>
          <w:rtl/>
        </w:rPr>
        <w:t>۹</w:t>
      </w:r>
      <w:r w:rsidR="00335EBF">
        <w:rPr>
          <w:rFonts w:cs="B Zar" w:hint="cs"/>
          <w:rtl/>
        </w:rPr>
        <w:t xml:space="preserve">- برای مطالعه دقیق تر ر.ک : انصاری </w:t>
      </w:r>
      <w:r w:rsidR="00335EBF">
        <w:rPr>
          <w:rFonts w:cs="B Zar" w:hint="cs"/>
          <w:rtl/>
          <w:lang w:bidi="fa-IR"/>
        </w:rPr>
        <w:t>،</w:t>
      </w:r>
      <w:r w:rsidR="00335EBF">
        <w:rPr>
          <w:rFonts w:cs="B Zar" w:hint="cs"/>
          <w:rtl/>
        </w:rPr>
        <w:t xml:space="preserve">دکتر مهدی ، تحلیل اقتصادی حقوق قراردادها </w:t>
      </w:r>
    </w:p>
  </w:footnote>
  <w:footnote w:id="10">
    <w:p w14:paraId="1155B56F" w14:textId="0A4EADA8" w:rsidR="002A2C16" w:rsidRPr="002A2C16" w:rsidRDefault="00D831B3" w:rsidP="00B733E5">
      <w:pPr>
        <w:pStyle w:val="FootnoteText"/>
        <w:bidi/>
        <w:jc w:val="both"/>
        <w:rPr>
          <w:rFonts w:cs="B Zar"/>
          <w:rtl/>
          <w:lang w:bidi="fa-IR"/>
        </w:rPr>
      </w:pPr>
      <w:r>
        <w:rPr>
          <w:rFonts w:cs="B Zar" w:hint="cs"/>
          <w:rtl/>
        </w:rPr>
        <w:t>۱۰</w:t>
      </w:r>
      <w:r w:rsidR="002A2C16">
        <w:rPr>
          <w:rFonts w:cs="B Zar" w:hint="cs"/>
          <w:rtl/>
        </w:rPr>
        <w:t xml:space="preserve">- در </w:t>
      </w:r>
      <w:r w:rsidR="00B733E5">
        <w:rPr>
          <w:rFonts w:cs="B Zar" w:hint="cs"/>
          <w:rtl/>
        </w:rPr>
        <w:t>ماده ۹ قانون روابط موجر و مستاجر مصوب ۱۳۳۹ به صراحت از این حق نام برده شد و در قانون مصوب ۱۳۵۶ دامنه ی استحقاق مستاجر به دریافت حق مذکور و نیز مواردی که منجر به از بین رفتن کلی این حق یا تقلیل آن می شد به تفصیل بیان شد.</w:t>
      </w:r>
    </w:p>
  </w:footnote>
  <w:footnote w:id="11">
    <w:p w14:paraId="162911C5" w14:textId="77777777" w:rsidR="00391770" w:rsidRPr="00C6571D" w:rsidRDefault="00391770" w:rsidP="00391770">
      <w:pPr>
        <w:pStyle w:val="FootnoteText"/>
        <w:bidi/>
        <w:jc w:val="both"/>
        <w:rPr>
          <w:rFonts w:cs="B Zar"/>
          <w:rtl/>
          <w:lang w:bidi="fa-IR"/>
        </w:rPr>
      </w:pPr>
      <w:r>
        <w:rPr>
          <w:rFonts w:cs="B Zar" w:hint="cs"/>
          <w:rtl/>
          <w:lang w:bidi="fa-IR"/>
        </w:rPr>
        <w:t>۱۱-</w:t>
      </w:r>
      <w:r>
        <w:rPr>
          <w:rFonts w:cs="B Zar" w:hint="cs"/>
          <w:rtl/>
        </w:rPr>
        <w:t xml:space="preserve"> راهکار اول را در واقع نمی توان راهکار محسوب کرد ولی با این حال این طریق از سوی برخی از مالکین اتخاذ می شد و به همین سبب نیز در ماده ۸ قانون تعدیل و تثبیت اجاره بها مصوب ۲۹/۱۱/۱۳۵۲ به منظور بی اثر کردن این راهکار مقرر شده بود:«از تاریخ اجرای این قانون هرگاه محلی که آماده برای اجاره دادن است از طرف مالک بیش از شش ماه خالی نگاهداشته شود برای مدتی که مستغل بعد از انقضای مدت فوق خالی مانده است عوارضی معادل سی درصد ارزش اجاری مستغل بر أساس ضوابط مذکور در آیین نامه موضوع ماده شش بوسیله وزارت دارایی پس از رسیدگی و احراز عدم موانع قانونی از مالک اخذ خواهد شد »</w:t>
      </w:r>
    </w:p>
  </w:footnote>
  <w:footnote w:id="12">
    <w:p w14:paraId="11B97D74" w14:textId="25F22BFB" w:rsidR="00BF3D0F" w:rsidRPr="00BF3D0F" w:rsidRDefault="00BF3D0F" w:rsidP="00BF3D0F">
      <w:pPr>
        <w:pStyle w:val="FootnoteText"/>
        <w:bidi/>
        <w:rPr>
          <w:rFonts w:ascii="B Zar" w:hAnsi="B Zar"/>
          <w:lang w:bidi="fa-IR"/>
        </w:rPr>
      </w:pPr>
      <w:r>
        <w:rPr>
          <w:rFonts w:hint="cs"/>
          <w:rtl/>
        </w:rPr>
        <w:t>۱</w:t>
      </w:r>
      <w:r w:rsidR="001C1607">
        <w:rPr>
          <w:rFonts w:hint="cs"/>
          <w:rtl/>
        </w:rPr>
        <w:t>۲</w:t>
      </w:r>
      <w:r>
        <w:rPr>
          <w:rFonts w:hint="cs"/>
          <w:rtl/>
        </w:rPr>
        <w:t xml:space="preserve">- </w:t>
      </w:r>
      <w:r w:rsidRPr="00BF3D0F">
        <w:rPr>
          <w:rFonts w:cs="B Zar" w:hint="cs"/>
          <w:rtl/>
        </w:rPr>
        <w:t>دکتر ناصر کاتوزیان- پیشین</w:t>
      </w:r>
    </w:p>
  </w:footnote>
  <w:footnote w:id="13">
    <w:p w14:paraId="43949A57" w14:textId="22FE40B8" w:rsidR="00937D03" w:rsidRPr="00937D03" w:rsidRDefault="00937D03" w:rsidP="00937D03">
      <w:pPr>
        <w:pStyle w:val="FootnoteText"/>
        <w:bidi/>
        <w:jc w:val="both"/>
        <w:rPr>
          <w:rFonts w:cs="B Zar"/>
          <w:rtl/>
          <w:lang w:bidi="fa-IR"/>
        </w:rPr>
      </w:pPr>
      <w:r>
        <w:rPr>
          <w:rFonts w:cs="B Zar" w:hint="cs"/>
          <w:rtl/>
        </w:rPr>
        <w:t>۱</w:t>
      </w:r>
      <w:r w:rsidR="001C1607">
        <w:rPr>
          <w:rFonts w:cs="B Zar" w:hint="cs"/>
          <w:rtl/>
        </w:rPr>
        <w:t>۳</w:t>
      </w:r>
      <w:r>
        <w:rPr>
          <w:rFonts w:cs="B Zar" w:hint="cs"/>
          <w:rtl/>
        </w:rPr>
        <w:t xml:space="preserve">-  تبصره ۱ </w:t>
      </w:r>
      <w:r w:rsidRPr="00937D03">
        <w:rPr>
          <w:rFonts w:ascii="mitra" w:hAnsi="mitra" w:cs="B Zar"/>
          <w:color w:val="212529"/>
          <w:shd w:val="clear" w:color="auto" w:fill="FDFCFC"/>
          <w:rtl/>
        </w:rPr>
        <w:t xml:space="preserve">ماده </w:t>
      </w:r>
      <w:r>
        <w:rPr>
          <w:rFonts w:ascii="mitra" w:hAnsi="mitra" w:cs="B Zar" w:hint="cs"/>
          <w:color w:val="212529"/>
          <w:shd w:val="clear" w:color="auto" w:fill="FDFCFC"/>
          <w:rtl/>
        </w:rPr>
        <w:t xml:space="preserve">۲۸ قانون مالیاتهای مستقیم مصوب </w:t>
      </w:r>
      <w:r w:rsidR="007A6DFC">
        <w:rPr>
          <w:rFonts w:ascii="mitra" w:hAnsi="mitra" w:cs="B Zar" w:hint="cs"/>
          <w:color w:val="212529"/>
          <w:shd w:val="clear" w:color="auto" w:fill="FDFCFC"/>
          <w:rtl/>
        </w:rPr>
        <w:t>۲۸</w:t>
      </w:r>
      <w:r>
        <w:rPr>
          <w:rFonts w:ascii="mitra" w:hAnsi="mitra" w:cs="B Zar" w:hint="cs"/>
          <w:color w:val="212529"/>
          <w:shd w:val="clear" w:color="auto" w:fill="FDFCFC"/>
          <w:rtl/>
        </w:rPr>
        <w:t>/۱۲/۱۳۴</w:t>
      </w:r>
      <w:r w:rsidR="007A6DFC">
        <w:rPr>
          <w:rFonts w:ascii="mitra" w:hAnsi="mitra" w:cs="B Zar" w:hint="cs"/>
          <w:color w:val="212529"/>
          <w:shd w:val="clear" w:color="auto" w:fill="FDFCFC"/>
          <w:rtl/>
        </w:rPr>
        <w:t>۵</w:t>
      </w:r>
      <w:r>
        <w:rPr>
          <w:rFonts w:ascii="mitra" w:hAnsi="mitra" w:cs="B Zar" w:hint="cs"/>
          <w:color w:val="212529"/>
          <w:shd w:val="clear" w:color="auto" w:fill="FDFCFC"/>
          <w:rtl/>
        </w:rPr>
        <w:t xml:space="preserve"> (منسوخه)مقرر می داشت</w:t>
      </w:r>
      <w:r w:rsidR="007A6DFC">
        <w:rPr>
          <w:rFonts w:ascii="mitra" w:hAnsi="mitra" w:cs="B Zar" w:hint="cs"/>
          <w:color w:val="212529"/>
          <w:shd w:val="clear" w:color="auto" w:fill="FDFCFC"/>
          <w:rtl/>
        </w:rPr>
        <w:t xml:space="preserve"> :«...</w:t>
      </w:r>
      <w:r w:rsidRPr="00937D03">
        <w:rPr>
          <w:rFonts w:ascii="mitra" w:hAnsi="mitra" w:cs="B Zar"/>
          <w:color w:val="212529"/>
          <w:shd w:val="clear" w:color="auto" w:fill="FDFCFC"/>
          <w:rtl/>
        </w:rPr>
        <w:t>در صورتی که مالک قبلاً بابت تخلیه ملک خود وجهی به عنوان</w:t>
      </w:r>
      <w:r w:rsidR="00AE5C31">
        <w:rPr>
          <w:rFonts w:ascii="mitra" w:hAnsi="mitra" w:cs="B Zar" w:hint="cs"/>
          <w:color w:val="212529"/>
          <w:shd w:val="clear" w:color="auto" w:fill="FDFCFC"/>
          <w:rtl/>
        </w:rPr>
        <w:t xml:space="preserve"> </w:t>
      </w:r>
      <w:r w:rsidRPr="00937D03">
        <w:rPr>
          <w:rFonts w:ascii="mitra" w:hAnsi="mitra" w:cs="B Zar"/>
          <w:color w:val="212529"/>
          <w:shd w:val="clear" w:color="auto" w:fill="FDFCFC"/>
          <w:rtl/>
        </w:rPr>
        <w:t>حق واگذاری محل</w:t>
      </w:r>
      <w:r>
        <w:rPr>
          <w:rFonts w:ascii="mitra" w:hAnsi="mitra" w:cs="B Zar" w:hint="cs"/>
          <w:color w:val="212529"/>
          <w:rtl/>
        </w:rPr>
        <w:t xml:space="preserve"> </w:t>
      </w:r>
      <w:r w:rsidRPr="00937D03">
        <w:rPr>
          <w:rFonts w:ascii="mitra" w:hAnsi="mitra" w:cs="B Zar"/>
          <w:color w:val="212529"/>
          <w:shd w:val="clear" w:color="auto" w:fill="FDFCFC"/>
          <w:rtl/>
        </w:rPr>
        <w:t>به مستأجر پرداخت و از مستأجر بعدی مبلغ بیش‌تری بابت انتقال حق واگذاری محل</w:t>
      </w:r>
      <w:r w:rsidR="00AE5C31">
        <w:rPr>
          <w:rFonts w:ascii="mitra" w:hAnsi="mitra" w:cs="B Zar" w:hint="cs"/>
          <w:color w:val="212529"/>
          <w:rtl/>
        </w:rPr>
        <w:t xml:space="preserve"> </w:t>
      </w:r>
      <w:r w:rsidRPr="00937D03">
        <w:rPr>
          <w:rFonts w:ascii="mitra" w:hAnsi="mitra" w:cs="B Zar"/>
          <w:color w:val="212529"/>
          <w:shd w:val="clear" w:color="auto" w:fill="FDFCFC"/>
          <w:rtl/>
        </w:rPr>
        <w:t>دریافت کند درآمد مشمول مالیات مالک عبارت است از اضافه دریافتی او نسبت به آنچه</w:t>
      </w:r>
      <w:r w:rsidR="00AE5C31">
        <w:rPr>
          <w:rFonts w:ascii="Cambria Math" w:hAnsi="Cambria Math" w:cs="Cambria Math" w:hint="cs"/>
          <w:color w:val="212529"/>
          <w:shd w:val="clear" w:color="auto" w:fill="FDFCFC"/>
          <w:rtl/>
        </w:rPr>
        <w:t xml:space="preserve"> </w:t>
      </w:r>
      <w:r w:rsidRPr="00937D03">
        <w:rPr>
          <w:rFonts w:ascii="mitra" w:hAnsi="mitra" w:cs="B Zar"/>
          <w:color w:val="212529"/>
          <w:shd w:val="clear" w:color="auto" w:fill="FDFCFC"/>
          <w:rtl/>
        </w:rPr>
        <w:t>قبلاً پرداخت کرده است</w:t>
      </w:r>
      <w:r w:rsidRPr="00937D03">
        <w:rPr>
          <w:rFonts w:ascii="mitra" w:hAnsi="mitra" w:cs="B Zar"/>
          <w:color w:val="212529"/>
          <w:shd w:val="clear" w:color="auto" w:fill="FDFCFC"/>
        </w:rPr>
        <w:t>.</w:t>
      </w:r>
      <w:r w:rsidRPr="00937D03">
        <w:rPr>
          <w:rFonts w:ascii="mitra" w:hAnsi="mitra" w:cs="B Zar"/>
          <w:color w:val="212529"/>
          <w:shd w:val="clear" w:color="auto" w:fill="FDFCFC"/>
          <w:rtl/>
        </w:rPr>
        <w:t xml:space="preserve">تبصره </w:t>
      </w:r>
      <w:r w:rsidR="007A6DFC">
        <w:rPr>
          <w:rFonts w:ascii="mitra" w:hAnsi="mitra" w:cs="B Zar" w:hint="cs"/>
          <w:color w:val="212529"/>
          <w:shd w:val="clear" w:color="auto" w:fill="FDFCFC"/>
          <w:rtl/>
        </w:rPr>
        <w:t>۲</w:t>
      </w:r>
      <w:r w:rsidRPr="00937D03">
        <w:rPr>
          <w:rFonts w:ascii="mitra" w:hAnsi="mitra" w:cs="B Zar"/>
          <w:color w:val="212529"/>
          <w:shd w:val="clear" w:color="auto" w:fill="FDFCFC"/>
          <w:rtl/>
        </w:rPr>
        <w:t xml:space="preserve">- نسبت به املاکی که تاریخ تملک زمین آن قبل از اجرای حکم تبصره ماده </w:t>
      </w:r>
      <w:r w:rsidR="007A6DFC">
        <w:rPr>
          <w:rFonts w:ascii="mitra" w:hAnsi="mitra" w:cs="B Zar" w:hint="cs"/>
          <w:color w:val="212529"/>
          <w:shd w:val="clear" w:color="auto" w:fill="FDFCFC"/>
          <w:rtl/>
        </w:rPr>
        <w:t>۲۳</w:t>
      </w:r>
      <w:r w:rsidRPr="00937D03">
        <w:rPr>
          <w:rFonts w:ascii="mitra" w:hAnsi="mitra" w:cs="B Zar"/>
          <w:color w:val="212529"/>
        </w:rPr>
        <w:br/>
      </w:r>
      <w:r w:rsidR="00AE5C31">
        <w:rPr>
          <w:rFonts w:ascii="Cambria Math" w:hAnsi="Cambria Math" w:cs="Cambria Math" w:hint="cs"/>
          <w:color w:val="212529"/>
          <w:shd w:val="clear" w:color="auto" w:fill="FDFCFC"/>
          <w:rtl/>
        </w:rPr>
        <w:t>⃗</w:t>
      </w:r>
      <w:r w:rsidRPr="00937D03">
        <w:rPr>
          <w:rFonts w:ascii="mitra" w:hAnsi="mitra" w:cs="B Zar"/>
          <w:color w:val="212529"/>
          <w:shd w:val="clear" w:color="auto" w:fill="FDFCFC"/>
          <w:rtl/>
        </w:rPr>
        <w:t>می‌باشد کل دریافتی مالک بابت انتقال حق واگذاری محل برای اولین بار به طور مقطوع</w:t>
      </w:r>
      <w:r w:rsidR="00AE5C31">
        <w:rPr>
          <w:rFonts w:ascii="mitra" w:hAnsi="mitra" w:cs="B Zar" w:hint="cs"/>
          <w:color w:val="212529"/>
          <w:rtl/>
        </w:rPr>
        <w:t xml:space="preserve"> </w:t>
      </w:r>
      <w:r w:rsidRPr="00937D03">
        <w:rPr>
          <w:rFonts w:ascii="mitra" w:hAnsi="mitra" w:cs="B Zar"/>
          <w:color w:val="212529"/>
          <w:shd w:val="clear" w:color="auto" w:fill="FDFCFC"/>
          <w:rtl/>
        </w:rPr>
        <w:t>به نرخ دو درصد مشمول مالیات می‌باشد</w:t>
      </w:r>
      <w:r w:rsidR="007A6DFC">
        <w:rPr>
          <w:rFonts w:ascii="mitra" w:hAnsi="mitra" w:cs="B Zar" w:hint="cs"/>
          <w:color w:val="212529"/>
          <w:shd w:val="clear" w:color="auto" w:fill="FDFCFC"/>
          <w:rtl/>
        </w:rPr>
        <w:t>.</w:t>
      </w:r>
      <w:r w:rsidRPr="00937D03">
        <w:rPr>
          <w:rFonts w:ascii="mitra" w:hAnsi="mitra" w:cs="B Zar"/>
          <w:color w:val="212529"/>
          <w:shd w:val="clear" w:color="auto" w:fill="FDFCFC"/>
          <w:rtl/>
        </w:rPr>
        <w:t>تبصره 3- حق واگذاری محل از نظر این قانون عبارت است از وجوهی که مالک یا مستأجرملک از بابت حق اشغال محل یا حق کسب و پیشه دریافت می‌دارند</w:t>
      </w:r>
      <w:r w:rsidRPr="00937D03">
        <w:rPr>
          <w:rFonts w:ascii="mitra" w:hAnsi="mitra" w:cs="B Zar"/>
          <w:color w:val="212529"/>
          <w:shd w:val="clear" w:color="auto" w:fill="FDFCFC"/>
        </w:rPr>
        <w:t>.</w:t>
      </w:r>
    </w:p>
  </w:footnote>
  <w:footnote w:id="14">
    <w:p w14:paraId="6EAAF17F" w14:textId="48085DEC" w:rsidR="00C25137" w:rsidRPr="00C25137" w:rsidRDefault="00C25137" w:rsidP="00C25137">
      <w:pPr>
        <w:pStyle w:val="FootnoteText"/>
        <w:bidi/>
        <w:rPr>
          <w:rFonts w:cs="B Zar"/>
          <w:rtl/>
          <w:lang w:bidi="fa-IR"/>
        </w:rPr>
      </w:pPr>
      <w:r>
        <w:rPr>
          <w:rFonts w:cs="B Zar" w:hint="cs"/>
          <w:rtl/>
        </w:rPr>
        <w:t>۱۴</w:t>
      </w:r>
      <w:r w:rsidRPr="00C25137">
        <w:rPr>
          <w:rFonts w:cs="B Zar" w:hint="cs"/>
          <w:rtl/>
        </w:rPr>
        <w:t>- مجموعه قوانین تملک آپارتمانها و روابط موجر و مستاجر</w:t>
      </w:r>
      <w:r>
        <w:rPr>
          <w:rFonts w:cs="B Zar" w:hint="cs"/>
          <w:rtl/>
        </w:rPr>
        <w:t xml:space="preserve">ـ </w:t>
      </w:r>
      <w:r w:rsidR="00AA7AD1">
        <w:rPr>
          <w:rFonts w:cs="B Zar" w:hint="cs"/>
          <w:rtl/>
        </w:rPr>
        <w:t>مرکز مطبوعات و انتشارات قوه قضاییه -چاپ اول-اردیبهشت ۱۴۰۰-ص۱۳۷</w:t>
      </w:r>
    </w:p>
  </w:footnote>
  <w:footnote w:id="15">
    <w:p w14:paraId="5BC3C8E1" w14:textId="3F4012D8" w:rsidR="00FD3574" w:rsidRDefault="00FD3574" w:rsidP="00FD3574">
      <w:pPr>
        <w:autoSpaceDE w:val="0"/>
        <w:autoSpaceDN w:val="0"/>
        <w:bidi/>
        <w:adjustRightInd w:val="0"/>
        <w:spacing w:after="0" w:line="240" w:lineRule="auto"/>
        <w:jc w:val="both"/>
        <w:rPr>
          <w:rFonts w:cs="B Zar"/>
          <w:sz w:val="28"/>
          <w:szCs w:val="28"/>
          <w:rtl/>
          <w:lang w:bidi="fa-IR"/>
        </w:rPr>
      </w:pPr>
      <w:r>
        <w:rPr>
          <w:rFonts w:cs="B Zar" w:hint="cs"/>
          <w:rtl/>
        </w:rPr>
        <w:t>۱۵-</w:t>
      </w:r>
      <w:r w:rsidR="00FC7AA1">
        <w:rPr>
          <w:rFonts w:cs="B Zar" w:hint="cs"/>
          <w:sz w:val="20"/>
          <w:szCs w:val="20"/>
          <w:rtl/>
        </w:rPr>
        <w:t>م</w:t>
      </w:r>
      <w:r w:rsidRPr="00FC7AA1">
        <w:rPr>
          <w:rFonts w:cs="B Zar" w:hint="cs"/>
          <w:sz w:val="20"/>
          <w:szCs w:val="20"/>
          <w:rtl/>
        </w:rPr>
        <w:t>ا</w:t>
      </w:r>
      <w:r w:rsidRPr="00101BC8">
        <w:rPr>
          <w:rFonts w:cs="B Zar" w:hint="cs"/>
          <w:sz w:val="20"/>
          <w:szCs w:val="20"/>
          <w:rtl/>
        </w:rPr>
        <w:t>ده ۱۵ آیین نامه</w:t>
      </w:r>
      <w:r>
        <w:rPr>
          <w:rFonts w:cs="B Zar" w:hint="cs"/>
          <w:sz w:val="28"/>
          <w:szCs w:val="28"/>
          <w:rtl/>
          <w:lang w:bidi="fa-IR"/>
        </w:rPr>
        <w:t>«</w:t>
      </w:r>
      <w:r w:rsidRPr="00FD3574">
        <w:rPr>
          <w:rFonts w:cs="B Zar" w:hint="cs"/>
          <w:sz w:val="20"/>
          <w:szCs w:val="20"/>
          <w:rtl/>
          <w:lang w:bidi="fa-IR"/>
        </w:rPr>
        <w:t>چنانچه موجر مبلغی به عنوان ودیعه یا تضمین یا قرض الحسنه و یا سند تعهد آور و مشابه آن از مستاجر دریافت کرده و در سند (عادی و یا رسمی) درج شده باشد یا توسط خود موجر عنوان شود ، دراین صورت ، تخلیه و تحویل مورد اجاره به موجر موکول به استرداد سند یا وجه یاد شده به مستاجر و ارائه رسید آن به ضمیمه درخواست تخلیه به مرجع قضایی و یا ارائه آن به دایره اجرای ثبت و یا سپردن آن بر حسب مورد به دایره اجرای دادگستری و یا دایره اجرای ثبت می باشد</w:t>
      </w:r>
      <w:r>
        <w:rPr>
          <w:rFonts w:cs="B Zar" w:hint="cs"/>
          <w:sz w:val="28"/>
          <w:szCs w:val="28"/>
          <w:rtl/>
          <w:lang w:bidi="fa-IR"/>
        </w:rPr>
        <w:t>»</w:t>
      </w:r>
    </w:p>
    <w:p w14:paraId="00FE3E9A" w14:textId="77777777" w:rsidR="00FD3574" w:rsidRPr="00FD3574" w:rsidRDefault="00FD3574" w:rsidP="00FD3574">
      <w:pPr>
        <w:pStyle w:val="FootnoteText"/>
        <w:bidi/>
        <w:rPr>
          <w:rFonts w:cs="B Zar"/>
          <w:rtl/>
          <w:lang w:bidi="fa-IR"/>
        </w:rPr>
      </w:pPr>
    </w:p>
  </w:footnote>
  <w:footnote w:id="16">
    <w:p w14:paraId="220B455F" w14:textId="7215C489" w:rsidR="00FA25E5" w:rsidRPr="00FA25E5" w:rsidRDefault="001E14D5" w:rsidP="00FA25E5">
      <w:pPr>
        <w:pStyle w:val="FootnoteText"/>
        <w:bidi/>
        <w:jc w:val="both"/>
        <w:rPr>
          <w:rFonts w:cs="B Zar"/>
          <w:rtl/>
          <w:lang w:bidi="fa-IR"/>
        </w:rPr>
      </w:pPr>
      <w:r>
        <w:rPr>
          <w:rFonts w:cs="B Zar" w:hint="cs"/>
          <w:rtl/>
        </w:rPr>
        <w:t>۱۶</w:t>
      </w:r>
      <w:r w:rsidR="00FA25E5">
        <w:rPr>
          <w:rFonts w:cs="B Zar" w:hint="cs"/>
          <w:rtl/>
        </w:rPr>
        <w:t>-«...</w:t>
      </w:r>
      <w:r w:rsidR="00FA25E5" w:rsidRPr="00FA25E5">
        <w:rPr>
          <w:rFonts w:ascii="mitra" w:hAnsi="mitra" w:cs="B Zar"/>
          <w:color w:val="212529"/>
          <w:sz w:val="24"/>
          <w:szCs w:val="24"/>
          <w:shd w:val="clear" w:color="auto" w:fill="FDFCFC"/>
          <w:rtl/>
        </w:rPr>
        <w:t xml:space="preserve">ماده </w:t>
      </w:r>
      <w:r w:rsidR="00FA25E5">
        <w:rPr>
          <w:rFonts w:ascii="mitra" w:hAnsi="mitra" w:cs="B Zar" w:hint="cs"/>
          <w:color w:val="212529"/>
          <w:sz w:val="24"/>
          <w:szCs w:val="24"/>
          <w:shd w:val="clear" w:color="auto" w:fill="FDFCFC"/>
          <w:rtl/>
        </w:rPr>
        <w:t>۲</w:t>
      </w:r>
      <w:r w:rsidR="00FA25E5" w:rsidRPr="00FA25E5">
        <w:rPr>
          <w:rFonts w:ascii="mitra" w:hAnsi="mitra" w:cs="B Zar"/>
          <w:color w:val="212529"/>
          <w:sz w:val="24"/>
          <w:szCs w:val="24"/>
          <w:shd w:val="clear" w:color="auto" w:fill="FDFCFC"/>
          <w:rtl/>
        </w:rPr>
        <w:t xml:space="preserve"> - وظائف شورای عالی شهرسازی و معماری ایران به شرح زیر است</w:t>
      </w:r>
      <w:r w:rsidR="00FA25E5" w:rsidRPr="00FA25E5">
        <w:rPr>
          <w:rFonts w:ascii="mitra" w:hAnsi="mitra" w:cs="B Zar"/>
          <w:color w:val="212529"/>
          <w:sz w:val="24"/>
          <w:szCs w:val="24"/>
          <w:shd w:val="clear" w:color="auto" w:fill="FDFCFC"/>
        </w:rPr>
        <w:t>:</w:t>
      </w:r>
      <w:r w:rsidR="00FA25E5">
        <w:rPr>
          <w:rFonts w:ascii="mitra" w:hAnsi="mitra" w:cs="B Zar" w:hint="cs"/>
          <w:color w:val="212529"/>
          <w:sz w:val="24"/>
          <w:szCs w:val="24"/>
          <w:shd w:val="clear" w:color="auto" w:fill="FDFCFC"/>
          <w:rtl/>
        </w:rPr>
        <w:t>۱</w:t>
      </w:r>
      <w:r w:rsidR="00FA25E5" w:rsidRPr="00FA25E5">
        <w:rPr>
          <w:rFonts w:ascii="mitra" w:hAnsi="mitra" w:cs="B Zar"/>
          <w:color w:val="212529"/>
          <w:sz w:val="24"/>
          <w:szCs w:val="24"/>
          <w:shd w:val="clear" w:color="auto" w:fill="FDFCFC"/>
        </w:rPr>
        <w:t xml:space="preserve"> - </w:t>
      </w:r>
      <w:r w:rsidR="00FA25E5" w:rsidRPr="00FA25E5">
        <w:rPr>
          <w:rFonts w:ascii="mitra" w:hAnsi="mitra" w:cs="B Zar"/>
          <w:color w:val="212529"/>
          <w:sz w:val="24"/>
          <w:szCs w:val="24"/>
          <w:shd w:val="clear" w:color="auto" w:fill="FDFCFC"/>
          <w:rtl/>
        </w:rPr>
        <w:t>بررسی پیشنهادهای لازم در مورد سیاست کلی شهرسازی</w:t>
      </w:r>
      <w:r w:rsidR="00FA25E5">
        <w:rPr>
          <w:rFonts w:ascii="mitra" w:hAnsi="mitra" w:cs="B Zar" w:hint="cs"/>
          <w:color w:val="212529"/>
          <w:sz w:val="24"/>
          <w:szCs w:val="24"/>
          <w:shd w:val="clear" w:color="auto" w:fill="FDFCFC"/>
          <w:rtl/>
        </w:rPr>
        <w:t xml:space="preserve"> </w:t>
      </w:r>
      <w:r w:rsidR="00FA25E5" w:rsidRPr="00FA25E5">
        <w:rPr>
          <w:rFonts w:ascii="mitra" w:hAnsi="mitra" w:cs="B Zar"/>
          <w:color w:val="212529"/>
          <w:sz w:val="24"/>
          <w:szCs w:val="24"/>
          <w:shd w:val="clear" w:color="auto" w:fill="FDFCFC"/>
          <w:rtl/>
        </w:rPr>
        <w:t>برای طرح در هیأت وزیران</w:t>
      </w:r>
      <w:r w:rsidR="00FA25E5" w:rsidRPr="00FA25E5">
        <w:rPr>
          <w:rFonts w:ascii="mitra" w:hAnsi="mitra" w:cs="B Zar"/>
          <w:color w:val="212529"/>
          <w:sz w:val="24"/>
          <w:szCs w:val="24"/>
          <w:shd w:val="clear" w:color="auto" w:fill="FDFCFC"/>
        </w:rPr>
        <w:t>.</w:t>
      </w:r>
      <w:r w:rsidR="00FA25E5">
        <w:rPr>
          <w:rFonts w:ascii="mitra" w:hAnsi="mitra" w:cs="B Zar" w:hint="cs"/>
          <w:color w:val="212529"/>
          <w:sz w:val="24"/>
          <w:szCs w:val="24"/>
          <w:shd w:val="clear" w:color="auto" w:fill="FDFCFC"/>
          <w:rtl/>
        </w:rPr>
        <w:t xml:space="preserve"> ۲-ا</w:t>
      </w:r>
      <w:r w:rsidR="00FA25E5" w:rsidRPr="00FA25E5">
        <w:rPr>
          <w:rFonts w:ascii="mitra" w:hAnsi="mitra" w:cs="B Zar"/>
          <w:color w:val="212529"/>
          <w:sz w:val="24"/>
          <w:szCs w:val="24"/>
          <w:shd w:val="clear" w:color="auto" w:fill="FDFCFC"/>
          <w:rtl/>
        </w:rPr>
        <w:t>ظهار نظر نسبت به پیشنهادها و لوایح شهرسازی و مقررات مربوط به طرحهای جامع</w:t>
      </w:r>
      <w:r w:rsidR="00FA25E5" w:rsidRPr="00FA25E5">
        <w:rPr>
          <w:rFonts w:ascii="mitra" w:hAnsi="mitra" w:cs="B Zar"/>
          <w:color w:val="212529"/>
          <w:sz w:val="24"/>
          <w:szCs w:val="24"/>
        </w:rPr>
        <w:br/>
      </w:r>
      <w:r w:rsidR="00FA25E5" w:rsidRPr="00FA25E5">
        <w:rPr>
          <w:rFonts w:ascii="mitra" w:hAnsi="mitra" w:cs="B Zar"/>
          <w:color w:val="212529"/>
          <w:sz w:val="24"/>
          <w:szCs w:val="24"/>
          <w:shd w:val="clear" w:color="auto" w:fill="FDFCFC"/>
          <w:rtl/>
        </w:rPr>
        <w:t>شهری که شامل منطقه‌بندی-نحوه استفاده از زمین-‌تعیین مناطق</w:t>
      </w:r>
      <w:r w:rsidR="006612D5">
        <w:rPr>
          <w:rFonts w:ascii="mitra" w:hAnsi="mitra" w:cs="B Zar" w:hint="cs"/>
          <w:color w:val="212529"/>
          <w:sz w:val="24"/>
          <w:szCs w:val="24"/>
          <w:shd w:val="clear" w:color="auto" w:fill="FDFCFC"/>
          <w:rtl/>
        </w:rPr>
        <w:t xml:space="preserve"> </w:t>
      </w:r>
      <w:r w:rsidR="00FA25E5" w:rsidRPr="00FA25E5">
        <w:rPr>
          <w:rFonts w:ascii="mitra" w:hAnsi="mitra" w:cs="B Zar"/>
          <w:color w:val="212529"/>
          <w:sz w:val="24"/>
          <w:szCs w:val="24"/>
          <w:shd w:val="clear" w:color="auto" w:fill="FDFCFC"/>
          <w:rtl/>
        </w:rPr>
        <w:t>صنعتی-بازرگانی</w:t>
      </w:r>
      <w:r w:rsidR="00FA25E5" w:rsidRPr="00FA25E5">
        <w:rPr>
          <w:rFonts w:ascii="mitra" w:hAnsi="mitra" w:cs="B Zar"/>
          <w:color w:val="212529"/>
          <w:sz w:val="24"/>
          <w:szCs w:val="24"/>
          <w:shd w:val="clear" w:color="auto" w:fill="FDFCFC"/>
        </w:rPr>
        <w:t xml:space="preserve"> -</w:t>
      </w:r>
      <w:r w:rsidR="00FA25E5" w:rsidRPr="00FA25E5">
        <w:rPr>
          <w:rFonts w:ascii="mitra" w:hAnsi="mitra" w:cs="B Zar"/>
          <w:color w:val="212529"/>
          <w:sz w:val="24"/>
          <w:szCs w:val="24"/>
          <w:shd w:val="clear" w:color="auto" w:fill="FDFCFC"/>
          <w:rtl/>
        </w:rPr>
        <w:t>اداری - مسکونی - تأسیسات عمومی - فضای سبز و سایر نیازمندیهای عمومی شهر می‌باشد</w:t>
      </w:r>
      <w:r w:rsidR="00FA25E5" w:rsidRPr="00FA25E5">
        <w:rPr>
          <w:rFonts w:ascii="mitra" w:hAnsi="mitra" w:cs="B Zar"/>
          <w:color w:val="212529"/>
          <w:sz w:val="24"/>
          <w:szCs w:val="24"/>
          <w:shd w:val="clear" w:color="auto" w:fill="FDFCFC"/>
        </w:rPr>
        <w:t>.</w:t>
      </w:r>
      <w:r w:rsidR="006612D5">
        <w:rPr>
          <w:rFonts w:ascii="mitra" w:hAnsi="mitra" w:cs="B Zar" w:hint="cs"/>
          <w:color w:val="212529"/>
          <w:sz w:val="24"/>
          <w:szCs w:val="24"/>
          <w:rtl/>
        </w:rPr>
        <w:t>۳</w:t>
      </w:r>
      <w:r w:rsidR="00FA25E5" w:rsidRPr="00FA25E5">
        <w:rPr>
          <w:rFonts w:ascii="mitra" w:hAnsi="mitra" w:cs="B Zar"/>
          <w:color w:val="212529"/>
          <w:sz w:val="24"/>
          <w:szCs w:val="24"/>
          <w:shd w:val="clear" w:color="auto" w:fill="FDFCFC"/>
        </w:rPr>
        <w:t xml:space="preserve"> - </w:t>
      </w:r>
      <w:r w:rsidR="00FA25E5" w:rsidRPr="00FA25E5">
        <w:rPr>
          <w:rFonts w:ascii="mitra" w:hAnsi="mitra" w:cs="B Zar"/>
          <w:color w:val="212529"/>
          <w:sz w:val="24"/>
          <w:szCs w:val="24"/>
          <w:shd w:val="clear" w:color="auto" w:fill="FDFCFC"/>
          <w:rtl/>
        </w:rPr>
        <w:t>بررسی و تصویب نهایی طرحهای جامع شهری و تغییرات آنها خارج از نقشه‌های</w:t>
      </w:r>
      <w:r w:rsidR="006612D5">
        <w:rPr>
          <w:rFonts w:ascii="mitra" w:hAnsi="mitra" w:cs="B Zar" w:hint="cs"/>
          <w:color w:val="212529"/>
          <w:sz w:val="24"/>
          <w:szCs w:val="24"/>
          <w:rtl/>
        </w:rPr>
        <w:t xml:space="preserve"> </w:t>
      </w:r>
      <w:r w:rsidR="00FA25E5" w:rsidRPr="00FA25E5">
        <w:rPr>
          <w:rFonts w:ascii="mitra" w:hAnsi="mitra" w:cs="B Zar"/>
          <w:color w:val="212529"/>
          <w:sz w:val="24"/>
          <w:szCs w:val="24"/>
          <w:shd w:val="clear" w:color="auto" w:fill="FDFCFC"/>
          <w:rtl/>
        </w:rPr>
        <w:t>تفصیل</w:t>
      </w:r>
      <w:r w:rsidR="006612D5">
        <w:rPr>
          <w:rFonts w:ascii="mitra" w:hAnsi="mitra" w:cs="B Zar" w:hint="cs"/>
          <w:color w:val="212529"/>
          <w:sz w:val="24"/>
          <w:szCs w:val="24"/>
          <w:shd w:val="clear" w:color="auto" w:fill="FDFCFC"/>
          <w:rtl/>
        </w:rPr>
        <w:t>ی</w:t>
      </w:r>
      <w:r w:rsidR="00FA25E5">
        <w:rPr>
          <w:rFonts w:ascii="mitra" w:hAnsi="mitra" w:cs="B Zar" w:hint="cs"/>
          <w:color w:val="212529"/>
          <w:sz w:val="24"/>
          <w:szCs w:val="24"/>
          <w:shd w:val="clear" w:color="auto" w:fill="FDFCFC"/>
          <w:rtl/>
        </w:rPr>
        <w:t>...»</w:t>
      </w:r>
      <w:r w:rsidR="00FA25E5">
        <w:rPr>
          <w:rFonts w:cs="B Zar" w:hint="cs"/>
          <w:rtl/>
        </w:rPr>
        <w:t xml:space="preserve"> </w:t>
      </w:r>
    </w:p>
  </w:footnote>
  <w:footnote w:id="17">
    <w:p w14:paraId="226CBD51" w14:textId="4B023259" w:rsidR="00CC78BB" w:rsidRPr="00CC78BB" w:rsidRDefault="001E14D5" w:rsidP="00CC78BB">
      <w:pPr>
        <w:pStyle w:val="FootnoteText"/>
        <w:bidi/>
        <w:rPr>
          <w:rFonts w:cs="B Zar"/>
          <w:rtl/>
          <w:lang w:bidi="fa-IR"/>
        </w:rPr>
      </w:pPr>
      <w:r>
        <w:rPr>
          <w:rFonts w:cs="B Zar" w:hint="cs"/>
          <w:rtl/>
        </w:rPr>
        <w:t>۱۷</w:t>
      </w:r>
      <w:r w:rsidR="00CC78BB">
        <w:rPr>
          <w:rFonts w:cs="B Zar" w:hint="cs"/>
          <w:rtl/>
        </w:rPr>
        <w:t>- البته چنین قیاسی صحیح بنظر نمی رسد.</w:t>
      </w:r>
    </w:p>
  </w:footnote>
  <w:footnote w:id="18">
    <w:p w14:paraId="34E06616" w14:textId="77777777" w:rsidR="001E14D5" w:rsidRPr="00064198" w:rsidRDefault="001E14D5" w:rsidP="001E14D5">
      <w:pPr>
        <w:pStyle w:val="FootnoteText"/>
        <w:bidi/>
        <w:rPr>
          <w:rFonts w:cs="Arial"/>
          <w:rtl/>
          <w:lang w:bidi="fa-IR"/>
        </w:rPr>
      </w:pPr>
      <w:r>
        <w:rPr>
          <w:rFonts w:cs="B Zar" w:hint="cs"/>
          <w:rtl/>
        </w:rPr>
        <w:t xml:space="preserve">۱۸- </w:t>
      </w:r>
      <w:r w:rsidRPr="00064198">
        <w:rPr>
          <w:rFonts w:cs="B Zar" w:hint="cs"/>
          <w:rtl/>
          <w:lang w:bidi="fa-IR"/>
        </w:rPr>
        <w:t xml:space="preserve">آراء </w:t>
      </w:r>
      <w:r>
        <w:rPr>
          <w:rFonts w:cs="B Zar" w:hint="cs"/>
          <w:rtl/>
          <w:lang w:bidi="fa-IR"/>
        </w:rPr>
        <w:t>وحدت رویه شماره ۵۷۶- ۰۴/۰۷/۱۳۷۱ و ۶۰۷-۲۰/۰۶/۱۳۷۵ هیات عمومی دیوان عالی کشور.</w:t>
      </w:r>
    </w:p>
  </w:footnote>
  <w:footnote w:id="19">
    <w:p w14:paraId="2B0460A9" w14:textId="5C32F1E3" w:rsidR="00AE6E79" w:rsidRPr="00AE6E79" w:rsidRDefault="00A7405E" w:rsidP="00AE6E79">
      <w:pPr>
        <w:pStyle w:val="FootnoteText"/>
        <w:bidi/>
        <w:jc w:val="both"/>
        <w:rPr>
          <w:rFonts w:cs="B Zar"/>
          <w:sz w:val="24"/>
          <w:szCs w:val="24"/>
          <w:rtl/>
          <w:lang w:bidi="fa-IR"/>
        </w:rPr>
      </w:pPr>
      <w:r>
        <w:rPr>
          <w:rFonts w:cs="B Zar" w:hint="cs"/>
          <w:sz w:val="24"/>
          <w:szCs w:val="24"/>
          <w:vertAlign w:val="subscript"/>
          <w:rtl/>
          <w:lang w:bidi="fa-IR"/>
        </w:rPr>
        <w:t>۱۹-</w:t>
      </w:r>
      <w:r w:rsidR="00EA08EC">
        <w:rPr>
          <w:rStyle w:val="FootnoteReference"/>
          <w:rFonts w:cs="B Zar" w:hint="cs"/>
          <w:sz w:val="24"/>
          <w:szCs w:val="24"/>
          <w:vertAlign w:val="subscript"/>
          <w:rtl/>
          <w:lang w:bidi="fa-IR"/>
        </w:rPr>
        <w:t xml:space="preserve"> </w:t>
      </w:r>
      <w:r w:rsidR="00AE6E79">
        <w:rPr>
          <w:rFonts w:cs="B Zar" w:hint="cs"/>
          <w:sz w:val="24"/>
          <w:szCs w:val="24"/>
          <w:rtl/>
          <w:lang w:bidi="fa-IR"/>
        </w:rPr>
        <w:t>برای مطالعه تفصیلی ر.ک مقاله -بررسی تناقض نمایی قاعده «الشروط لایوز</w:t>
      </w:r>
      <w:r w:rsidR="00CD0382">
        <w:rPr>
          <w:rFonts w:cs="B Zar" w:hint="cs"/>
          <w:sz w:val="24"/>
          <w:szCs w:val="24"/>
          <w:rtl/>
          <w:lang w:bidi="fa-IR"/>
        </w:rPr>
        <w:t>ّ</w:t>
      </w:r>
      <w:r w:rsidR="00AE6E79">
        <w:rPr>
          <w:rFonts w:cs="B Zar" w:hint="cs"/>
          <w:sz w:val="24"/>
          <w:szCs w:val="24"/>
          <w:rtl/>
          <w:lang w:bidi="fa-IR"/>
        </w:rPr>
        <w:t>ع علیها الثمن»با قاعده «للشرط قسط من الثمن»</w:t>
      </w:r>
      <w:r w:rsidR="00EA08EC">
        <w:rPr>
          <w:rFonts w:cs="B Zar" w:hint="cs"/>
          <w:sz w:val="24"/>
          <w:szCs w:val="24"/>
          <w:rtl/>
          <w:lang w:bidi="fa-IR"/>
        </w:rPr>
        <w:t xml:space="preserve"> نویسندگان: سید مهدی نریمانی زمان آبادی </w:t>
      </w:r>
      <w:r w:rsidR="00EA08EC">
        <w:rPr>
          <w:rFonts w:ascii="Times New Roman" w:hAnsi="Times New Roman" w:cs="Times New Roman" w:hint="cs"/>
          <w:sz w:val="24"/>
          <w:szCs w:val="24"/>
          <w:rtl/>
          <w:lang w:bidi="fa-IR"/>
        </w:rPr>
        <w:t>–</w:t>
      </w:r>
      <w:r w:rsidR="00EA08EC">
        <w:rPr>
          <w:rFonts w:cs="B Zar" w:hint="cs"/>
          <w:sz w:val="24"/>
          <w:szCs w:val="24"/>
          <w:rtl/>
          <w:lang w:bidi="fa-IR"/>
        </w:rPr>
        <w:t xml:space="preserve"> محمد تقی فخلعی .مجله آموزه های فقه مدنی ،شماره ۱۱.دانشگاه علوم اسلامی رضوی .بهار </w:t>
      </w:r>
      <w:r w:rsidR="00EA08EC">
        <w:rPr>
          <w:rFonts w:ascii="Times New Roman" w:hAnsi="Times New Roman" w:cs="Times New Roman" w:hint="cs"/>
          <w:sz w:val="24"/>
          <w:szCs w:val="24"/>
          <w:rtl/>
          <w:lang w:bidi="fa-IR"/>
        </w:rPr>
        <w:t>–</w:t>
      </w:r>
      <w:r w:rsidR="00EA08EC">
        <w:rPr>
          <w:rFonts w:cs="B Zar" w:hint="cs"/>
          <w:sz w:val="24"/>
          <w:szCs w:val="24"/>
          <w:rtl/>
          <w:lang w:bidi="fa-IR"/>
        </w:rPr>
        <w:t xml:space="preserve"> تابستان ۱۳۹۴</w:t>
      </w:r>
    </w:p>
  </w:footnote>
  <w:footnote w:id="20">
    <w:p w14:paraId="5AE43FAF" w14:textId="107C3C0D" w:rsidR="0087316B" w:rsidRPr="000112FC" w:rsidRDefault="00B6102D" w:rsidP="00D21BD2">
      <w:pPr>
        <w:bidi/>
        <w:jc w:val="both"/>
        <w:rPr>
          <w:rtl/>
          <w:lang w:bidi="fa-IR"/>
        </w:rPr>
      </w:pPr>
      <w:r>
        <w:rPr>
          <w:rFonts w:hint="cs"/>
          <w:rtl/>
        </w:rPr>
        <w:t>۲۰</w:t>
      </w:r>
      <w:r w:rsidR="0087316B" w:rsidRPr="0087316B">
        <w:rPr>
          <w:rFonts w:cs="B Zar" w:hint="cs"/>
          <w:sz w:val="20"/>
          <w:szCs w:val="20"/>
          <w:rtl/>
        </w:rPr>
        <w:t>-</w:t>
      </w:r>
      <w:r w:rsidR="0087316B" w:rsidRPr="0087316B">
        <w:rPr>
          <w:rFonts w:ascii="Vazir" w:hAnsi="Vazir" w:cs="B Zar"/>
          <w:color w:val="000868"/>
          <w:sz w:val="20"/>
          <w:szCs w:val="20"/>
          <w:rtl/>
        </w:rPr>
        <w:t xml:space="preserve"> </w:t>
      </w:r>
      <w:r w:rsidR="00D21BD2" w:rsidRPr="000112FC">
        <w:rPr>
          <w:rFonts w:ascii="Vazir" w:hAnsi="Vazir" w:cs="B Zar" w:hint="cs"/>
          <w:sz w:val="20"/>
          <w:szCs w:val="20"/>
          <w:rtl/>
        </w:rPr>
        <w:t xml:space="preserve">«ماده ۹- </w:t>
      </w:r>
      <w:r w:rsidR="0087316B" w:rsidRPr="000112FC">
        <w:rPr>
          <w:rFonts w:ascii="Vazir" w:hAnsi="Vazir" w:cs="B Zar"/>
          <w:sz w:val="20"/>
          <w:szCs w:val="20"/>
          <w:rtl/>
        </w:rPr>
        <w:t xml:space="preserve">در صورتيكه مالك بخواهد شخصاً از مورد اجاره استفاده كند و يا آن را با قرباء طبقه اول خود اجاره دهد </w:t>
      </w:r>
      <w:r w:rsidR="00D21BD2" w:rsidRPr="000112FC">
        <w:rPr>
          <w:rFonts w:ascii="Vazir" w:hAnsi="Vazir" w:cs="B Zar" w:hint="cs"/>
          <w:sz w:val="20"/>
          <w:szCs w:val="20"/>
          <w:rtl/>
        </w:rPr>
        <w:t xml:space="preserve">یا </w:t>
      </w:r>
      <w:r w:rsidR="0087316B" w:rsidRPr="000112FC">
        <w:rPr>
          <w:rFonts w:ascii="Vazir" w:hAnsi="Vazir" w:cs="B Zar"/>
          <w:sz w:val="20"/>
          <w:szCs w:val="20"/>
          <w:rtl/>
        </w:rPr>
        <w:t xml:space="preserve">مجاناً واگذار نمايد و همچنين در موردي كه براي منظور معيني تغيير كامل بناي مورد اجاره لازم شود حق خواهد داشت كه از تجديد اجاره خودداري نمايد مشروط بر اين‌كه: الف ـ در صورتي كه مالك به‌قصد استفاده شخصي خود يا اقراباء طبقه اول خود از تجديد اجاره خودداري مي‌نمايد بايد به‌موجب سند رسمي در مقابل مستاجر سابق خود تعهد كند كه اگر مورد اجاره را به‌نحوي كه ادعا مي‌كند پس از تخليه مستأجر و لااقل براي مدت يك سال مورد استفاده كه تعيين كرده است قرار ندهد مبلغي معادل مال‌الاجاره يك ساله مورد اجاره به‌مستاجر قبلي بپردازد </w:t>
      </w:r>
      <w:r w:rsidR="00D21BD2" w:rsidRPr="000112FC">
        <w:rPr>
          <w:rFonts w:ascii="Vazir" w:hAnsi="Vazir" w:cs="B Zar" w:hint="cs"/>
          <w:sz w:val="20"/>
          <w:szCs w:val="20"/>
          <w:rtl/>
        </w:rPr>
        <w:t xml:space="preserve">...» مجموعه روزنامه رسمی کشور </w:t>
      </w:r>
      <w:r w:rsidR="00D21BD2" w:rsidRPr="000112FC">
        <w:rPr>
          <w:rFonts w:ascii="Times New Roman" w:hAnsi="Times New Roman" w:cs="Times New Roman" w:hint="cs"/>
          <w:sz w:val="20"/>
          <w:szCs w:val="20"/>
          <w:rtl/>
        </w:rPr>
        <w:t>–</w:t>
      </w:r>
      <w:r w:rsidR="00D21BD2" w:rsidRPr="000112FC">
        <w:rPr>
          <w:rFonts w:ascii="Vazir" w:hAnsi="Vazir" w:cs="B Zar" w:hint="cs"/>
          <w:sz w:val="20"/>
          <w:szCs w:val="20"/>
          <w:rtl/>
        </w:rPr>
        <w:t xml:space="preserve"> سایت روزنامه رسمی کشور- دستور</w:t>
      </w:r>
    </w:p>
  </w:footnote>
  <w:footnote w:id="21">
    <w:p w14:paraId="4E827063" w14:textId="10B00738" w:rsidR="00B6102D" w:rsidRPr="00B6102D" w:rsidRDefault="00455B44" w:rsidP="00B6102D">
      <w:pPr>
        <w:pStyle w:val="FootnoteText"/>
        <w:bidi/>
        <w:rPr>
          <w:rFonts w:cs="B Zar" w:hint="cs"/>
          <w:vertAlign w:val="subscript"/>
          <w:rtl/>
          <w:lang w:bidi="fa-IR"/>
        </w:rPr>
      </w:pPr>
      <w:r>
        <w:rPr>
          <w:rFonts w:cs="B Zar" w:hint="cs"/>
          <w:rtl/>
        </w:rPr>
        <w:t>۲۱-</w:t>
      </w:r>
      <w:r w:rsidR="00B6102D" w:rsidRPr="00B6102D">
        <w:rPr>
          <w:rFonts w:cs="B Zar"/>
        </w:rPr>
        <w:t xml:space="preserve"> </w:t>
      </w:r>
      <w:r w:rsidR="00B6102D">
        <w:rPr>
          <w:rFonts w:cs="B Zar" w:hint="cs"/>
          <w:rtl/>
        </w:rPr>
        <w:t>نظریه شماره ۳۳۵/۷-۲۴/۰۲/۱۳۹۲ اداره حقوقی قوه قضاییه</w:t>
      </w:r>
    </w:p>
  </w:footnote>
  <w:footnote w:id="22">
    <w:p w14:paraId="71E60F07" w14:textId="430192D7" w:rsidR="008C4D15" w:rsidRPr="008C4D15" w:rsidRDefault="00B6102D" w:rsidP="008C4D15">
      <w:pPr>
        <w:pStyle w:val="FootnoteText"/>
        <w:bidi/>
        <w:rPr>
          <w:rFonts w:cs="Arial"/>
          <w:rtl/>
          <w:lang w:bidi="fa-IR"/>
        </w:rPr>
      </w:pPr>
      <w:r>
        <w:rPr>
          <w:rFonts w:cs="B Zar" w:hint="cs"/>
          <w:rtl/>
          <w:lang w:bidi="fa-IR"/>
        </w:rPr>
        <w:t>۲</w:t>
      </w:r>
      <w:r w:rsidR="00A7405E">
        <w:rPr>
          <w:rFonts w:cs="B Zar" w:hint="cs"/>
          <w:rtl/>
          <w:lang w:bidi="fa-IR"/>
        </w:rPr>
        <w:t>۲</w:t>
      </w:r>
      <w:r w:rsidR="008C4D15">
        <w:rPr>
          <w:rFonts w:cs="B Zar" w:hint="cs"/>
          <w:rtl/>
          <w:lang w:bidi="fa-IR"/>
        </w:rPr>
        <w:t>- به تحلیل این پرسش در ذیل مبحث عناصر شناسی ، تحلیل پرسش دوم رجوع شود.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279AE"/>
    <w:multiLevelType w:val="hybridMultilevel"/>
    <w:tmpl w:val="E3C823FE"/>
    <w:lvl w:ilvl="0" w:tplc="CA6E86E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613D27"/>
    <w:multiLevelType w:val="hybridMultilevel"/>
    <w:tmpl w:val="A4EC6800"/>
    <w:lvl w:ilvl="0" w:tplc="E3A239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905399"/>
    <w:multiLevelType w:val="hybridMultilevel"/>
    <w:tmpl w:val="FB00F896"/>
    <w:lvl w:ilvl="0" w:tplc="B0ECCA86">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445853"/>
    <w:multiLevelType w:val="hybridMultilevel"/>
    <w:tmpl w:val="05E0B76E"/>
    <w:lvl w:ilvl="0" w:tplc="4C7450E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4B4A95"/>
    <w:multiLevelType w:val="hybridMultilevel"/>
    <w:tmpl w:val="C3C298FE"/>
    <w:lvl w:ilvl="0" w:tplc="F0720E88">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4F3F8A"/>
    <w:multiLevelType w:val="hybridMultilevel"/>
    <w:tmpl w:val="497C666C"/>
    <w:lvl w:ilvl="0" w:tplc="3D1A5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C5C3A"/>
    <w:multiLevelType w:val="hybridMultilevel"/>
    <w:tmpl w:val="1C4ABDD6"/>
    <w:lvl w:ilvl="0" w:tplc="095A450A">
      <w:start w:val="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394BD3"/>
    <w:multiLevelType w:val="hybridMultilevel"/>
    <w:tmpl w:val="809ECACC"/>
    <w:lvl w:ilvl="0" w:tplc="3F0E596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0B2D27"/>
    <w:multiLevelType w:val="hybridMultilevel"/>
    <w:tmpl w:val="F500B60C"/>
    <w:lvl w:ilvl="0" w:tplc="82DA6452">
      <w:start w:val="1"/>
      <w:numFmt w:val="decimalFullWidth"/>
      <w:lvlText w:val="%1-"/>
      <w:lvlJc w:val="left"/>
      <w:pPr>
        <w:ind w:left="720" w:hanging="360"/>
      </w:pPr>
      <w:rPr>
        <w:rFonts w:asciiTheme="minorHAnsi" w:eastAsiaTheme="minorHAnsi" w:hAnsiTheme="minorHAnsi" w:cs="B Za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329CC"/>
    <w:multiLevelType w:val="hybridMultilevel"/>
    <w:tmpl w:val="C3C4B676"/>
    <w:lvl w:ilvl="0" w:tplc="573E6DE8">
      <w:start w:val="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347B18"/>
    <w:multiLevelType w:val="hybridMultilevel"/>
    <w:tmpl w:val="F332848A"/>
    <w:lvl w:ilvl="0" w:tplc="5E8CAC70">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7324398">
    <w:abstractNumId w:val="5"/>
  </w:num>
  <w:num w:numId="2" w16cid:durableId="2136826353">
    <w:abstractNumId w:val="3"/>
  </w:num>
  <w:num w:numId="3" w16cid:durableId="673386680">
    <w:abstractNumId w:val="7"/>
  </w:num>
  <w:num w:numId="4" w16cid:durableId="1637762681">
    <w:abstractNumId w:val="8"/>
  </w:num>
  <w:num w:numId="5" w16cid:durableId="2004702914">
    <w:abstractNumId w:val="9"/>
  </w:num>
  <w:num w:numId="6" w16cid:durableId="1810897727">
    <w:abstractNumId w:val="6"/>
  </w:num>
  <w:num w:numId="7" w16cid:durableId="330915692">
    <w:abstractNumId w:val="4"/>
  </w:num>
  <w:num w:numId="8" w16cid:durableId="1425225482">
    <w:abstractNumId w:val="10"/>
  </w:num>
  <w:num w:numId="9" w16cid:durableId="989551838">
    <w:abstractNumId w:val="1"/>
  </w:num>
  <w:num w:numId="10" w16cid:durableId="782917847">
    <w:abstractNumId w:val="0"/>
  </w:num>
  <w:num w:numId="11" w16cid:durableId="2125687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81F"/>
    <w:rsid w:val="0000163C"/>
    <w:rsid w:val="000112FC"/>
    <w:rsid w:val="00011EBD"/>
    <w:rsid w:val="00025977"/>
    <w:rsid w:val="0002743B"/>
    <w:rsid w:val="000418FC"/>
    <w:rsid w:val="00041E10"/>
    <w:rsid w:val="00050287"/>
    <w:rsid w:val="00050BEF"/>
    <w:rsid w:val="0005405A"/>
    <w:rsid w:val="00063CE4"/>
    <w:rsid w:val="00064198"/>
    <w:rsid w:val="000642E0"/>
    <w:rsid w:val="0007017E"/>
    <w:rsid w:val="0007149F"/>
    <w:rsid w:val="0009603C"/>
    <w:rsid w:val="000961BE"/>
    <w:rsid w:val="000C09B5"/>
    <w:rsid w:val="000D081F"/>
    <w:rsid w:val="000D45C4"/>
    <w:rsid w:val="000F4418"/>
    <w:rsid w:val="000F51B2"/>
    <w:rsid w:val="001001C3"/>
    <w:rsid w:val="00101BC8"/>
    <w:rsid w:val="001060F1"/>
    <w:rsid w:val="00136C33"/>
    <w:rsid w:val="00155AB6"/>
    <w:rsid w:val="0015741C"/>
    <w:rsid w:val="00174B07"/>
    <w:rsid w:val="00183310"/>
    <w:rsid w:val="001933BB"/>
    <w:rsid w:val="00194B19"/>
    <w:rsid w:val="001A0924"/>
    <w:rsid w:val="001A34B3"/>
    <w:rsid w:val="001B73EE"/>
    <w:rsid w:val="001C0A79"/>
    <w:rsid w:val="001C1607"/>
    <w:rsid w:val="001C76CF"/>
    <w:rsid w:val="001E14D5"/>
    <w:rsid w:val="001E2FCF"/>
    <w:rsid w:val="001E4184"/>
    <w:rsid w:val="00204019"/>
    <w:rsid w:val="00205FDD"/>
    <w:rsid w:val="002149DA"/>
    <w:rsid w:val="00222B85"/>
    <w:rsid w:val="0022412F"/>
    <w:rsid w:val="00227951"/>
    <w:rsid w:val="00232FB4"/>
    <w:rsid w:val="00250C76"/>
    <w:rsid w:val="00257689"/>
    <w:rsid w:val="00271E53"/>
    <w:rsid w:val="00285CE6"/>
    <w:rsid w:val="002946F8"/>
    <w:rsid w:val="002A2C16"/>
    <w:rsid w:val="002C1C88"/>
    <w:rsid w:val="002E7BCA"/>
    <w:rsid w:val="002F36A4"/>
    <w:rsid w:val="003136F4"/>
    <w:rsid w:val="0032115B"/>
    <w:rsid w:val="003228CB"/>
    <w:rsid w:val="00323C45"/>
    <w:rsid w:val="003305C3"/>
    <w:rsid w:val="00335EBF"/>
    <w:rsid w:val="003412DC"/>
    <w:rsid w:val="00343278"/>
    <w:rsid w:val="0034467D"/>
    <w:rsid w:val="00365BAF"/>
    <w:rsid w:val="003861E8"/>
    <w:rsid w:val="00391770"/>
    <w:rsid w:val="00391949"/>
    <w:rsid w:val="00392E86"/>
    <w:rsid w:val="00394B36"/>
    <w:rsid w:val="003A0C49"/>
    <w:rsid w:val="003B224D"/>
    <w:rsid w:val="003C2CD5"/>
    <w:rsid w:val="003E6BB5"/>
    <w:rsid w:val="003F6D16"/>
    <w:rsid w:val="00401668"/>
    <w:rsid w:val="00406774"/>
    <w:rsid w:val="004105ED"/>
    <w:rsid w:val="00423D81"/>
    <w:rsid w:val="00442345"/>
    <w:rsid w:val="0044795B"/>
    <w:rsid w:val="00453838"/>
    <w:rsid w:val="00454E53"/>
    <w:rsid w:val="00455B44"/>
    <w:rsid w:val="004562EF"/>
    <w:rsid w:val="0046383E"/>
    <w:rsid w:val="0047768F"/>
    <w:rsid w:val="00486FBB"/>
    <w:rsid w:val="004A1092"/>
    <w:rsid w:val="004A5853"/>
    <w:rsid w:val="004B21D3"/>
    <w:rsid w:val="004B52EF"/>
    <w:rsid w:val="004B5F26"/>
    <w:rsid w:val="004C15E1"/>
    <w:rsid w:val="004C2DBA"/>
    <w:rsid w:val="004D36DE"/>
    <w:rsid w:val="004E1696"/>
    <w:rsid w:val="00525F05"/>
    <w:rsid w:val="00532E42"/>
    <w:rsid w:val="00534665"/>
    <w:rsid w:val="00541827"/>
    <w:rsid w:val="00542362"/>
    <w:rsid w:val="00565D28"/>
    <w:rsid w:val="00573A25"/>
    <w:rsid w:val="00575D6A"/>
    <w:rsid w:val="005A7B7E"/>
    <w:rsid w:val="005B0860"/>
    <w:rsid w:val="005B110A"/>
    <w:rsid w:val="005B2506"/>
    <w:rsid w:val="005D2036"/>
    <w:rsid w:val="005E13F0"/>
    <w:rsid w:val="005F05FC"/>
    <w:rsid w:val="005F1B80"/>
    <w:rsid w:val="00602042"/>
    <w:rsid w:val="006060F3"/>
    <w:rsid w:val="006064C9"/>
    <w:rsid w:val="006118DC"/>
    <w:rsid w:val="00636E8F"/>
    <w:rsid w:val="00643339"/>
    <w:rsid w:val="0065318E"/>
    <w:rsid w:val="00653ADD"/>
    <w:rsid w:val="006612D5"/>
    <w:rsid w:val="00685E32"/>
    <w:rsid w:val="00690E91"/>
    <w:rsid w:val="006A07E1"/>
    <w:rsid w:val="006A2DE7"/>
    <w:rsid w:val="006A2E72"/>
    <w:rsid w:val="006B3945"/>
    <w:rsid w:val="006B50A3"/>
    <w:rsid w:val="006D266E"/>
    <w:rsid w:val="006D7FDE"/>
    <w:rsid w:val="006E2845"/>
    <w:rsid w:val="006E6DCD"/>
    <w:rsid w:val="006E76DD"/>
    <w:rsid w:val="006E79C0"/>
    <w:rsid w:val="00703984"/>
    <w:rsid w:val="00711ABC"/>
    <w:rsid w:val="00720A58"/>
    <w:rsid w:val="0072141E"/>
    <w:rsid w:val="00727719"/>
    <w:rsid w:val="007343B5"/>
    <w:rsid w:val="00735146"/>
    <w:rsid w:val="00747CF1"/>
    <w:rsid w:val="007653B0"/>
    <w:rsid w:val="00792074"/>
    <w:rsid w:val="00792561"/>
    <w:rsid w:val="00792C66"/>
    <w:rsid w:val="007A3965"/>
    <w:rsid w:val="007A6DFC"/>
    <w:rsid w:val="007B65DF"/>
    <w:rsid w:val="007C0E09"/>
    <w:rsid w:val="007D2B9E"/>
    <w:rsid w:val="007E0650"/>
    <w:rsid w:val="007E544A"/>
    <w:rsid w:val="007E5E50"/>
    <w:rsid w:val="0080254D"/>
    <w:rsid w:val="00802B21"/>
    <w:rsid w:val="008062C3"/>
    <w:rsid w:val="00834FB1"/>
    <w:rsid w:val="008377E8"/>
    <w:rsid w:val="0084428C"/>
    <w:rsid w:val="00866DCB"/>
    <w:rsid w:val="0087316B"/>
    <w:rsid w:val="00880F97"/>
    <w:rsid w:val="00885332"/>
    <w:rsid w:val="008872B0"/>
    <w:rsid w:val="008A2BFB"/>
    <w:rsid w:val="008A2C2A"/>
    <w:rsid w:val="008A4F96"/>
    <w:rsid w:val="008B222B"/>
    <w:rsid w:val="008C4D15"/>
    <w:rsid w:val="008D3D4E"/>
    <w:rsid w:val="008E0E29"/>
    <w:rsid w:val="008E3DAC"/>
    <w:rsid w:val="008E578B"/>
    <w:rsid w:val="008F5125"/>
    <w:rsid w:val="009026BD"/>
    <w:rsid w:val="00902F7C"/>
    <w:rsid w:val="0090314F"/>
    <w:rsid w:val="00903B83"/>
    <w:rsid w:val="00904C27"/>
    <w:rsid w:val="00911402"/>
    <w:rsid w:val="00911445"/>
    <w:rsid w:val="009161C6"/>
    <w:rsid w:val="009169B2"/>
    <w:rsid w:val="00937D03"/>
    <w:rsid w:val="009572D5"/>
    <w:rsid w:val="00957D98"/>
    <w:rsid w:val="00964756"/>
    <w:rsid w:val="00973A63"/>
    <w:rsid w:val="009841B3"/>
    <w:rsid w:val="00984F78"/>
    <w:rsid w:val="00993BB7"/>
    <w:rsid w:val="0099481A"/>
    <w:rsid w:val="009A387A"/>
    <w:rsid w:val="009B1EB8"/>
    <w:rsid w:val="009C4076"/>
    <w:rsid w:val="009C51E9"/>
    <w:rsid w:val="009E1199"/>
    <w:rsid w:val="009F26A1"/>
    <w:rsid w:val="009F5688"/>
    <w:rsid w:val="009F7D6E"/>
    <w:rsid w:val="00A06A96"/>
    <w:rsid w:val="00A10080"/>
    <w:rsid w:val="00A31FFE"/>
    <w:rsid w:val="00A3208D"/>
    <w:rsid w:val="00A43FE0"/>
    <w:rsid w:val="00A530D0"/>
    <w:rsid w:val="00A63267"/>
    <w:rsid w:val="00A63A51"/>
    <w:rsid w:val="00A7405E"/>
    <w:rsid w:val="00AA2BE4"/>
    <w:rsid w:val="00AA7AD1"/>
    <w:rsid w:val="00AC3D88"/>
    <w:rsid w:val="00AD79BD"/>
    <w:rsid w:val="00AE5C31"/>
    <w:rsid w:val="00AE6E79"/>
    <w:rsid w:val="00AF1C6F"/>
    <w:rsid w:val="00AF6F23"/>
    <w:rsid w:val="00B00F3C"/>
    <w:rsid w:val="00B107A5"/>
    <w:rsid w:val="00B22581"/>
    <w:rsid w:val="00B22A09"/>
    <w:rsid w:val="00B23A95"/>
    <w:rsid w:val="00B261C3"/>
    <w:rsid w:val="00B36630"/>
    <w:rsid w:val="00B57D2F"/>
    <w:rsid w:val="00B6102D"/>
    <w:rsid w:val="00B613A5"/>
    <w:rsid w:val="00B711CE"/>
    <w:rsid w:val="00B71B63"/>
    <w:rsid w:val="00B733E5"/>
    <w:rsid w:val="00B82C40"/>
    <w:rsid w:val="00B97BCE"/>
    <w:rsid w:val="00BA4E81"/>
    <w:rsid w:val="00BA5203"/>
    <w:rsid w:val="00BB538E"/>
    <w:rsid w:val="00BB5C5B"/>
    <w:rsid w:val="00BC2871"/>
    <w:rsid w:val="00BF3D0F"/>
    <w:rsid w:val="00BF4C7E"/>
    <w:rsid w:val="00BF5A1D"/>
    <w:rsid w:val="00C113B9"/>
    <w:rsid w:val="00C12083"/>
    <w:rsid w:val="00C15C10"/>
    <w:rsid w:val="00C25137"/>
    <w:rsid w:val="00C25855"/>
    <w:rsid w:val="00C6571D"/>
    <w:rsid w:val="00C72576"/>
    <w:rsid w:val="00C77CB5"/>
    <w:rsid w:val="00C82835"/>
    <w:rsid w:val="00C84D99"/>
    <w:rsid w:val="00C9466B"/>
    <w:rsid w:val="00CA5BA5"/>
    <w:rsid w:val="00CA6C06"/>
    <w:rsid w:val="00CB3CC0"/>
    <w:rsid w:val="00CB6FA0"/>
    <w:rsid w:val="00CC78BB"/>
    <w:rsid w:val="00CD0382"/>
    <w:rsid w:val="00CD5269"/>
    <w:rsid w:val="00D0431C"/>
    <w:rsid w:val="00D165AE"/>
    <w:rsid w:val="00D21BD2"/>
    <w:rsid w:val="00D31BE7"/>
    <w:rsid w:val="00D43FB6"/>
    <w:rsid w:val="00D5200D"/>
    <w:rsid w:val="00D616CA"/>
    <w:rsid w:val="00D65249"/>
    <w:rsid w:val="00D72C17"/>
    <w:rsid w:val="00D831B3"/>
    <w:rsid w:val="00D85E9E"/>
    <w:rsid w:val="00D902C1"/>
    <w:rsid w:val="00D92AD8"/>
    <w:rsid w:val="00D945A3"/>
    <w:rsid w:val="00D97F94"/>
    <w:rsid w:val="00DE1584"/>
    <w:rsid w:val="00DF0A4B"/>
    <w:rsid w:val="00DF2C9E"/>
    <w:rsid w:val="00DF5A60"/>
    <w:rsid w:val="00E06BDA"/>
    <w:rsid w:val="00E06EEC"/>
    <w:rsid w:val="00E07B65"/>
    <w:rsid w:val="00E107D4"/>
    <w:rsid w:val="00E1184A"/>
    <w:rsid w:val="00E17E6F"/>
    <w:rsid w:val="00E26A03"/>
    <w:rsid w:val="00E37D92"/>
    <w:rsid w:val="00E454AD"/>
    <w:rsid w:val="00E6195C"/>
    <w:rsid w:val="00E66E20"/>
    <w:rsid w:val="00E73898"/>
    <w:rsid w:val="00EA08EC"/>
    <w:rsid w:val="00EA0BCD"/>
    <w:rsid w:val="00EB11C0"/>
    <w:rsid w:val="00EC1AA9"/>
    <w:rsid w:val="00EC4A2D"/>
    <w:rsid w:val="00EC620B"/>
    <w:rsid w:val="00EC7533"/>
    <w:rsid w:val="00ED228C"/>
    <w:rsid w:val="00EF7212"/>
    <w:rsid w:val="00F04489"/>
    <w:rsid w:val="00F0544B"/>
    <w:rsid w:val="00F05F5F"/>
    <w:rsid w:val="00F14471"/>
    <w:rsid w:val="00F15F64"/>
    <w:rsid w:val="00F23F92"/>
    <w:rsid w:val="00F3713F"/>
    <w:rsid w:val="00F37E32"/>
    <w:rsid w:val="00F41FFF"/>
    <w:rsid w:val="00F46279"/>
    <w:rsid w:val="00F555D4"/>
    <w:rsid w:val="00F64D8F"/>
    <w:rsid w:val="00F834AA"/>
    <w:rsid w:val="00F90195"/>
    <w:rsid w:val="00F93D89"/>
    <w:rsid w:val="00FA25E5"/>
    <w:rsid w:val="00FB68D3"/>
    <w:rsid w:val="00FC7AA1"/>
    <w:rsid w:val="00FD25EF"/>
    <w:rsid w:val="00FD3574"/>
    <w:rsid w:val="00FE1180"/>
    <w:rsid w:val="00FE323B"/>
    <w:rsid w:val="00FF72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E9017"/>
  <w15:chartTrackingRefBased/>
  <w15:docId w15:val="{40C7DB60-B993-41CC-950F-22B694BF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03C"/>
  </w:style>
  <w:style w:type="paragraph" w:styleId="Heading1">
    <w:name w:val="heading 1"/>
    <w:basedOn w:val="Normal"/>
    <w:next w:val="Normal"/>
    <w:link w:val="Heading1Char"/>
    <w:uiPriority w:val="9"/>
    <w:qFormat/>
    <w:rsid w:val="007653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603C"/>
    <w:pPr>
      <w:ind w:left="720"/>
      <w:contextualSpacing/>
    </w:pPr>
  </w:style>
  <w:style w:type="character" w:styleId="CommentReference">
    <w:name w:val="annotation reference"/>
    <w:basedOn w:val="DefaultParagraphFont"/>
    <w:uiPriority w:val="99"/>
    <w:semiHidden/>
    <w:unhideWhenUsed/>
    <w:rsid w:val="00FB68D3"/>
    <w:rPr>
      <w:sz w:val="16"/>
      <w:szCs w:val="16"/>
    </w:rPr>
  </w:style>
  <w:style w:type="paragraph" w:styleId="CommentText">
    <w:name w:val="annotation text"/>
    <w:basedOn w:val="Normal"/>
    <w:link w:val="CommentTextChar"/>
    <w:uiPriority w:val="99"/>
    <w:semiHidden/>
    <w:unhideWhenUsed/>
    <w:rsid w:val="00FB68D3"/>
    <w:pPr>
      <w:spacing w:line="240" w:lineRule="auto"/>
    </w:pPr>
    <w:rPr>
      <w:sz w:val="20"/>
      <w:szCs w:val="20"/>
    </w:rPr>
  </w:style>
  <w:style w:type="character" w:customStyle="1" w:styleId="CommentTextChar">
    <w:name w:val="Comment Text Char"/>
    <w:basedOn w:val="DefaultParagraphFont"/>
    <w:link w:val="CommentText"/>
    <w:uiPriority w:val="99"/>
    <w:semiHidden/>
    <w:rsid w:val="00FB68D3"/>
    <w:rPr>
      <w:sz w:val="20"/>
      <w:szCs w:val="20"/>
    </w:rPr>
  </w:style>
  <w:style w:type="paragraph" w:styleId="CommentSubject">
    <w:name w:val="annotation subject"/>
    <w:basedOn w:val="CommentText"/>
    <w:next w:val="CommentText"/>
    <w:link w:val="CommentSubjectChar"/>
    <w:uiPriority w:val="99"/>
    <w:semiHidden/>
    <w:unhideWhenUsed/>
    <w:rsid w:val="00FB68D3"/>
    <w:rPr>
      <w:b/>
      <w:bCs/>
    </w:rPr>
  </w:style>
  <w:style w:type="character" w:customStyle="1" w:styleId="CommentSubjectChar">
    <w:name w:val="Comment Subject Char"/>
    <w:basedOn w:val="CommentTextChar"/>
    <w:link w:val="CommentSubject"/>
    <w:uiPriority w:val="99"/>
    <w:semiHidden/>
    <w:rsid w:val="00FB68D3"/>
    <w:rPr>
      <w:b/>
      <w:bCs/>
      <w:sz w:val="20"/>
      <w:szCs w:val="20"/>
    </w:rPr>
  </w:style>
  <w:style w:type="paragraph" w:styleId="FootnoteText">
    <w:name w:val="footnote text"/>
    <w:basedOn w:val="Normal"/>
    <w:link w:val="FootnoteTextChar"/>
    <w:uiPriority w:val="99"/>
    <w:semiHidden/>
    <w:unhideWhenUsed/>
    <w:rsid w:val="00FB68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68D3"/>
    <w:rPr>
      <w:sz w:val="20"/>
      <w:szCs w:val="20"/>
    </w:rPr>
  </w:style>
  <w:style w:type="character" w:styleId="FootnoteReference">
    <w:name w:val="footnote reference"/>
    <w:basedOn w:val="DefaultParagraphFont"/>
    <w:uiPriority w:val="99"/>
    <w:semiHidden/>
    <w:unhideWhenUsed/>
    <w:rsid w:val="00FB68D3"/>
    <w:rPr>
      <w:vertAlign w:val="superscript"/>
    </w:rPr>
  </w:style>
  <w:style w:type="paragraph" w:styleId="Header">
    <w:name w:val="header"/>
    <w:basedOn w:val="Normal"/>
    <w:link w:val="HeaderChar"/>
    <w:uiPriority w:val="99"/>
    <w:unhideWhenUsed/>
    <w:rsid w:val="003B22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24D"/>
  </w:style>
  <w:style w:type="paragraph" w:styleId="Footer">
    <w:name w:val="footer"/>
    <w:basedOn w:val="Normal"/>
    <w:link w:val="FooterChar"/>
    <w:uiPriority w:val="99"/>
    <w:unhideWhenUsed/>
    <w:rsid w:val="003B22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24D"/>
  </w:style>
  <w:style w:type="character" w:customStyle="1" w:styleId="Heading1Char">
    <w:name w:val="Heading 1 Char"/>
    <w:basedOn w:val="DefaultParagraphFont"/>
    <w:link w:val="Heading1"/>
    <w:uiPriority w:val="9"/>
    <w:rsid w:val="007653B0"/>
    <w:rPr>
      <w:rFonts w:asciiTheme="majorHAnsi" w:eastAsiaTheme="majorEastAsia" w:hAnsiTheme="majorHAnsi" w:cstheme="majorBidi"/>
      <w:color w:val="2F5496" w:themeColor="accent1" w:themeShade="BF"/>
      <w:sz w:val="32"/>
      <w:szCs w:val="32"/>
    </w:rPr>
  </w:style>
  <w:style w:type="paragraph" w:customStyle="1" w:styleId="context">
    <w:name w:val="context"/>
    <w:basedOn w:val="Normal"/>
    <w:rsid w:val="0079207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DE158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58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605227">
      <w:bodyDiv w:val="1"/>
      <w:marLeft w:val="0"/>
      <w:marRight w:val="0"/>
      <w:marTop w:val="0"/>
      <w:marBottom w:val="0"/>
      <w:divBdr>
        <w:top w:val="none" w:sz="0" w:space="0" w:color="auto"/>
        <w:left w:val="none" w:sz="0" w:space="0" w:color="auto"/>
        <w:bottom w:val="none" w:sz="0" w:space="0" w:color="auto"/>
        <w:right w:val="none" w:sz="0" w:space="0" w:color="auto"/>
      </w:divBdr>
    </w:div>
    <w:div w:id="615135005">
      <w:bodyDiv w:val="1"/>
      <w:marLeft w:val="0"/>
      <w:marRight w:val="0"/>
      <w:marTop w:val="0"/>
      <w:marBottom w:val="0"/>
      <w:divBdr>
        <w:top w:val="none" w:sz="0" w:space="0" w:color="auto"/>
        <w:left w:val="none" w:sz="0" w:space="0" w:color="auto"/>
        <w:bottom w:val="none" w:sz="0" w:space="0" w:color="auto"/>
        <w:right w:val="none" w:sz="0" w:space="0" w:color="auto"/>
      </w:divBdr>
    </w:div>
    <w:div w:id="649481479">
      <w:bodyDiv w:val="1"/>
      <w:marLeft w:val="0"/>
      <w:marRight w:val="0"/>
      <w:marTop w:val="0"/>
      <w:marBottom w:val="0"/>
      <w:divBdr>
        <w:top w:val="none" w:sz="0" w:space="0" w:color="auto"/>
        <w:left w:val="none" w:sz="0" w:space="0" w:color="auto"/>
        <w:bottom w:val="none" w:sz="0" w:space="0" w:color="auto"/>
        <w:right w:val="none" w:sz="0" w:space="0" w:color="auto"/>
      </w:divBdr>
    </w:div>
    <w:div w:id="1783304139">
      <w:bodyDiv w:val="1"/>
      <w:marLeft w:val="0"/>
      <w:marRight w:val="0"/>
      <w:marTop w:val="0"/>
      <w:marBottom w:val="0"/>
      <w:divBdr>
        <w:top w:val="none" w:sz="0" w:space="0" w:color="auto"/>
        <w:left w:val="none" w:sz="0" w:space="0" w:color="auto"/>
        <w:bottom w:val="none" w:sz="0" w:space="0" w:color="auto"/>
        <w:right w:val="none" w:sz="0" w:space="0" w:color="auto"/>
      </w:divBdr>
    </w:div>
    <w:div w:id="211544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5D8BEB-6B2F-41C1-BFC3-27DBE9989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4254</TotalTime>
  <Pages>27</Pages>
  <Words>9014</Words>
  <Characters>51384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shahram pourazar</dc:creator>
  <cp:keywords/>
  <dc:description/>
  <cp:lastModifiedBy>shahram pourazar</cp:lastModifiedBy>
  <cp:revision>37</cp:revision>
  <cp:lastPrinted>2023-04-18T14:06:00Z</cp:lastPrinted>
  <dcterms:created xsi:type="dcterms:W3CDTF">2023-04-09T12:07:00Z</dcterms:created>
  <dcterms:modified xsi:type="dcterms:W3CDTF">2023-04-20T17:19:00Z</dcterms:modified>
</cp:coreProperties>
</file>